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3f834232a842e452d4ac417b7dfda49507d70e4"/>
    <w:p>
      <w:pPr>
        <w:pStyle w:val="Heading1"/>
      </w:pPr>
      <w:r>
        <w:t xml:space="preserve">Personal Statement: Electronics Engineer Application for China Beijing</w:t>
      </w:r>
    </w:p>
    <w:p>
      <w:pPr>
        <w:pStyle w:val="FirstParagraph"/>
      </w:pPr>
      <w:r>
        <w:t xml:space="preserve">In the dynamic heart of technological innovation, where ancient traditions harmonize with cutting-edge advancements, I present my unwavering commitment to contribute as an</w:t>
      </w:r>
      <w:r>
        <w:t xml:space="preserve"> </w:t>
      </w:r>
      <w:r>
        <w:rPr>
          <w:bCs/>
          <w:b/>
        </w:rPr>
        <w:t xml:space="preserve">Electronics Engineer</w:t>
      </w:r>
      <w:r>
        <w:t xml:space="preserve"> </w:t>
      </w:r>
      <w:r>
        <w:t xml:space="preserve">within the thriving ecosystem of</w:t>
      </w:r>
      <w:r>
        <w:t xml:space="preserve"> </w:t>
      </w:r>
      <w:r>
        <w:rPr>
          <w:bCs/>
          <w:b/>
        </w:rPr>
        <w:t xml:space="preserve">China Beijing</w:t>
      </w:r>
      <w:r>
        <w:t xml:space="preserve">. This</w:t>
      </w:r>
      <w:r>
        <w:t xml:space="preserve"> </w:t>
      </w:r>
      <w:r>
        <w:rPr>
          <w:iCs/>
          <w:i/>
        </w:rPr>
        <w:t xml:space="preserve">Personal Statement</w:t>
      </w:r>
      <w:r>
        <w:t xml:space="preserve"> </w:t>
      </w:r>
      <w:r>
        <w:t xml:space="preserve">encapsulates my academic rigor, practical experience, cultural adaptability, and profound alignment with Beijing’s strategic vision for technological sovereignty. I am not merely seeking employment; I aim to become an integral part of Beijing’s mission to lead global electronics innovation under initiatives like "Made in China 2025" and the nation's ambitious semiconductor self-reliance goals.</w:t>
      </w:r>
    </w:p>
    <w:p>
      <w:pPr>
        <w:pStyle w:val="BodyText"/>
      </w:pPr>
      <w:r>
        <w:t xml:space="preserve">My academic foundation as an Electronics Engineer was meticulously built at [Your University Name], where I earned a Bachelor’s (and Master’s, if applicable) degree with honors. Core coursework emphasized digital signal processing, RF circuit design, embedded systems development, and power electronics – disciplines directly relevant to Beijing’s priorities in 5G infrastructure expansion and electric vehicle (EV) technology. A pivotal project involved designing a low-power IoT sensor network for smart agriculture using ARM Cortex-M microcontrollers and LoRaWAN protocols. This required not only technical precision in PCB layout (utilizing Altium Designer) but also system-level optimization to ensure reliability in harsh environmental conditions – skills directly transferable to Beijing’s dense urban infrastructure projects. I further deepened my expertise through a research internship at [University Lab/Company], where I co-developed a novel power management IC for renewable energy storage, reducing energy loss by 18%. These experiences solidified my belief that true engineering excellence lies at the intersection of theoretical knowledge and real-world problem-solving, a philosophy deeply embedded in Beijing’s tech culture.</w:t>
      </w:r>
    </w:p>
    <w:p>
      <w:pPr>
        <w:pStyle w:val="BodyText"/>
      </w:pPr>
      <w:r>
        <w:t xml:space="preserve">My professional journey extends beyond academia into practical application. I completed a critical six-month internship at [Relevant Company, e.g., "a leading semiconductor R&amp;D firm with Beijing operations"], where I actively contributed to the development of high-frequency communication modules for next-generation 5G base stations. My responsibilities included circuit simulation (using Cadence Virtuoso), prototype testing under rigorous temperature and signal integrity constraints, and collaborative debugging with cross-functional teams. Witnessing firsthand how Beijing-based companies integrate advanced electronics into national digital transformation goals – from the seamless connectivity enabling the Capital’s smart public transport to the sophisticated sensor networks securing critical infrastructure – profoundly shaped my professional aspirations. I understood that engineering in</w:t>
      </w:r>
      <w:r>
        <w:t xml:space="preserve"> </w:t>
      </w:r>
      <w:r>
        <w:rPr>
          <w:bCs/>
          <w:b/>
        </w:rPr>
        <w:t xml:space="preserve">China Beijing</w:t>
      </w:r>
      <w:r>
        <w:t xml:space="preserve"> </w:t>
      </w:r>
      <w:r>
        <w:t xml:space="preserve">is not isolated; it is intrinsically linked to national strategic objectives and urban development imperatives. This realization cemented my desire to apply my skills where they can directly impact China’s technological advancement on a large scale.</w:t>
      </w:r>
    </w:p>
    <w:p>
      <w:pPr>
        <w:pStyle w:val="BodyText"/>
      </w:pPr>
      <w:r>
        <w:t xml:space="preserve">Cultural and linguistic preparedness are non-negotiable components of my readiness for</w:t>
      </w:r>
      <w:r>
        <w:t xml:space="preserve"> </w:t>
      </w:r>
      <w:r>
        <w:rPr>
          <w:bCs/>
          <w:b/>
        </w:rPr>
        <w:t xml:space="preserve">China Beijing</w:t>
      </w:r>
      <w:r>
        <w:t xml:space="preserve">. I have dedicated significant effort to mastering Mandarin Chinese (Hanyu Proficiency Test Level 5), enabling not only fluent daily communication but also the nuanced understanding required for technical collaboration. I’ve immersed myself in Chinese business etiquette, appreciating the value placed on respect, relationship-building (guanxi), and long-term strategic thinking – principles that resonate deeply with Beijing’s collaborative innovation model. My understanding extends to Beijing’s unique tech landscape: Zhongguancun Science Park is a living laboratory of electronics advancement; the city's embrace of AI-driven manufacturing and its push for domestic semiconductor supply chains are not just news headlines but the daily reality I am eager to engage with. I have studied key policies like the "14th Five-Year Plan" for high-tech industries, recognizing how my expertise in power electronics and embedded systems directly supports Beijing’s focus on energy efficiency and smart manufacturing. This is not a generic application; it is a targeted commitment to contributing meaningfully within China's capital.</w:t>
      </w:r>
    </w:p>
    <w:p>
      <w:pPr>
        <w:pStyle w:val="BodyText"/>
      </w:pPr>
      <w:r>
        <w:t xml:space="preserve">Looking ahead, I am driven by the opportunity to grow as an</w:t>
      </w:r>
      <w:r>
        <w:t xml:space="preserve"> </w:t>
      </w:r>
      <w:r>
        <w:rPr>
          <w:bCs/>
          <w:b/>
        </w:rPr>
        <w:t xml:space="preserve">Electronics Engineer</w:t>
      </w:r>
      <w:r>
        <w:t xml:space="preserve"> </w:t>
      </w:r>
      <w:r>
        <w:t xml:space="preserve">within the specific context of **China Beijing**. I envision collaborating on projects that leverage my skills in power electronics optimization and embedded systems design to address critical challenges like sustainable urban energy grids or next-generation EV charging infrastructure – areas where Beijing is a global leader. My goal is not just to solve technical problems, but to do so within the framework of China's ambitious technological roadmap, contributing to solutions that enhance quality of life for millions in Beijing and serve as models for national progress. I am particularly eager to learn from and contribute to the vibrant ecosystem of research institutions like Peking University, Tsinghua University, and companies such as Huawei (Beijing R&amp;D Center) or SMIC.</w:t>
      </w:r>
    </w:p>
    <w:p>
      <w:pPr>
        <w:pStyle w:val="BodyText"/>
      </w:pPr>
      <w:r>
        <w:t xml:space="preserve">In conclusion, my academic excellence in Electronics Engineering, proven practical experience in high-stakes tech environments, deep cultural understanding of Beijing’s operational context, and unwavering alignment with China’s strategic technological vision make me an ideal candidate to thrive as an Electronics Engineer in Beijing. I am not seeking merely a job; I am seeking a meaningful partnership to advance the frontiers of electronics engineering within the very epicenter of China's innovation drive. I am ready to bring my technical skills, cultural fluency, and passionate commitment to contribute immediately and effectively to your team in **China Beijing**. Thank you for considering my application as a dedicated</w:t>
      </w:r>
      <w:r>
        <w:t xml:space="preserve"> </w:t>
      </w:r>
      <w:r>
        <w:rPr>
          <w:bCs/>
          <w:b/>
        </w:rPr>
        <w:t xml:space="preserve">Electronics Engineer</w:t>
      </w:r>
      <w:r>
        <w:t xml:space="preserve"> </w:t>
      </w:r>
      <w:r>
        <w:t xml:space="preserve">committed to shaping technology’s future in the heart of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China Beijing</dc:title>
  <dc:creator/>
  <dc:language>en</dc:language>
  <cp:keywords/>
  <dcterms:created xsi:type="dcterms:W3CDTF">2025-12-09T15:30:21Z</dcterms:created>
  <dcterms:modified xsi:type="dcterms:W3CDTF">2025-12-09T15:30:21Z</dcterms:modified>
</cp:coreProperties>
</file>

<file path=docProps/custom.xml><?xml version="1.0" encoding="utf-8"?>
<Properties xmlns="http://schemas.openxmlformats.org/officeDocument/2006/custom-properties" xmlns:vt="http://schemas.openxmlformats.org/officeDocument/2006/docPropsVTypes"/>
</file>