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Lyon</w:t>
      </w:r>
    </w:p>
    <w:bookmarkStart w:id="20" w:name="X0bf58e2376cf87d8156cc6442aea28260dc8bca"/>
    <w:p>
      <w:pPr>
        <w:pStyle w:val="Heading1"/>
      </w:pPr>
      <w:r>
        <w:t xml:space="preserve">Personal Statement: Pursuing Excellence as an Electronics Engineer in Lyon, France</w:t>
      </w:r>
    </w:p>
    <w:p>
      <w:pPr>
        <w:pStyle w:val="FirstParagraph"/>
      </w:pPr>
      <w:r>
        <w:t xml:space="preserve">From my earliest days tinkering with circuit boards and dismantling household electronics to understand their inner workings, I have been driven by a profound fascination with the invisible currents that power our modern world. This passion crystallized into a definitive career path when I pursued my Bachelor’s and Master’s degrees in Electronics Engineering at [Your University], where I immersed myself in signal processing, embedded systems, and semiconductor design. Now, as I stand at the threshold of professional advancement, my aspiration is to contribute my skills and dedication to the dynamic engineering ecosystem of Lyon, France—a city renowned for its convergence of innovation, academic excellence, and industrial prowess in electronics. This Personal Statement articulates my journey as an Electronics Engineer and why Lyon represents the ideal crucible for me to grow and innovate.</w:t>
      </w:r>
    </w:p>
    <w:p>
      <w:pPr>
        <w:pStyle w:val="BodyText"/>
      </w:pPr>
      <w:r>
        <w:t xml:space="preserve">Lyon’s strategic position as a European hub for electronics manufacturing and R&amp;D is not merely geographical—it is a cultural ethos I seek to embody. The city hosts the prestigious Cité Scientifique campus, home to institutions like INSA Lyon and École Centrale de Lyon, where cutting-edge research in IoT, sustainable energy systems, and sensor networks flourishes. More significantly, Lyon anchors the presence of global industry leaders such as STMicroelectronics (with its major R&amp;D center in the region) and local innovators advancing smart city technologies. My academic projects—such as designing a low-power wireless sensor network for environmental monitoring using STM32 microcontrollers—directly align with Lyon’s industrial priorities. I am not merely seeking a job; I seek to join a community where my work on power-efficient circuit design can contribute to solutions addressing France’s Green Deal objectives, particularly in sustainable urban infrastructure—a mission deeply resonant with Lyon’s commitment to smart mobility and eco-innovation.</w:t>
      </w:r>
    </w:p>
    <w:p>
      <w:pPr>
        <w:pStyle w:val="BodyText"/>
      </w:pPr>
      <w:r>
        <w:t xml:space="preserve">My technical expertise as an Electronics Engineer is grounded in rigorous academic training and hands-on application. During my Master’s thesis, I developed a prototype for a real-time ECG signal processing system, integrating analog front-end design with FPGA-based digital filtering to achieve 99.2% accuracy under noisy conditions. This project demanded mastery of SPICE simulations, PCB layout optimization using Altium Designer, and collaboration with medical device specialists—mirroring the interdisciplinary teamwork I anticipate in Lyon’s engineering firms. Furthermore, my proficiency in C/C++, Python for embedded systems development, and CAD tools like KiCad ensures I can immediately contribute to complex projects. Yet beyond technical skills, I pride myself on problem-solving agility: when a critical sensor array failed during a university robotics competition due to electromagnetic interference, I diagnosed the issue through spectrum analysis and redesigned the shielding circuitry within 48 hours—a testament to my resilience in high-stakes environments.</w:t>
      </w:r>
    </w:p>
    <w:p>
      <w:pPr>
        <w:pStyle w:val="BodyText"/>
      </w:pPr>
      <w:r>
        <w:t xml:space="preserve">What distinguishes my approach is an intentional alignment with Lyon’s socio-technical landscape. France’s emphasis on vocational training (like the apprenticeship model prevalent in regions such as Auvergne-Rhône-Alpes) deeply appeals to me. I have actively sought opportunities to contextualize my engineering skills within societal needs: volunteering with a local NGO in [Your City] to repair donated electronic devices for underserved communities reinforced my belief that technology must serve human-centric goals. This philosophy dovetails perfectly with Lyon’s initiatives, such as the Lyon Metropolis’ focus on inclusive digital transformation and energy transition projects like the "Lyon Smart City" pilot program. I am eager to apply my electronics engineering acumen to similar frameworks—whether optimizing battery management systems for electric buses or enhancing connectivity in public transport networks—to make meaningful contributions that elevate Lyon’s reputation as a leader in responsible technology.</w:t>
      </w:r>
    </w:p>
    <w:p>
      <w:pPr>
        <w:pStyle w:val="BodyText"/>
      </w:pPr>
      <w:r>
        <w:t xml:space="preserve">Language and cultural integration are non-negotiable pillars of my commitment to Lyon. I have achieved C1 proficiency in French through intensive study at [Language Institute] and immersion via an internship at a German electronics firm in Strasbourg (where French is widely spoken), allowing me to navigate technical documentation, collaborate with Francophone teams, and engage with the local community. I understand that true integration requires more than fluency—it demands respect for Lyon’s rich heritage of craftsmanship (evident in its historic artisanal districts) and its contemporary spirit of innovation. I am ready to embrace both: learning from Lyon’s tradition of precision engineering while contributing fresh perspectives to its evolving tech scene.</w:t>
      </w:r>
    </w:p>
    <w:p>
      <w:pPr>
        <w:pStyle w:val="BodyText"/>
      </w:pPr>
      <w:r>
        <w:t xml:space="preserve">Looking ahead, my professional vision is tethered to Lyon’s trajectory as a European electronics powerhouse. Long-term, I aim to lead R&amp;D teams focused on sustainable electronics—developing next-generation circuits that minimize e-waste and maximize energy efficiency. Lyon’s ecosystem offers the perfect launchpad: from networking at events like the annual "Lyon Tech Week" to collaborating with universities on EU-funded projects (e.g., Horizon Europe initiatives in microelectronics), I will leverage every opportunity to advance this mission. The city’s vibrant startup culture, exemplified by accelerators like Station F Lyon, also excites me as a potential avenue for entrepreneurial innovation beyond corporate settings.</w:t>
      </w:r>
    </w:p>
    <w:p>
      <w:pPr>
        <w:pStyle w:val="BodyText"/>
      </w:pPr>
      <w:r>
        <w:t xml:space="preserve">In closing, my journey as an Electronics Engineer has been defined by a relentless pursuit of technical excellence rooted in real-world impact. Lyon represents more than a location—it is the embodiment of the collaborative, forward-thinking environment where I can translate my skills into tangible progress for society. My academic rigor, project-driven problem-solving, cultural adaptability, and alignment with Lyon’s strategic priorities make me not just a candidate, but a committed partner for its engineering community. I am eager to bring my dedication to your team in France Lyon and contribute to the city’s legacy of shaping the electronics of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Lyon</dc:title>
  <dc:creator/>
  <dc:language>en</dc:language>
  <cp:keywords/>
  <dcterms:created xsi:type="dcterms:W3CDTF">2026-04-24T11:26:07Z</dcterms:created>
  <dcterms:modified xsi:type="dcterms:W3CDTF">2026-04-24T11:26:07Z</dcterms:modified>
</cp:coreProperties>
</file>

<file path=docProps/custom.xml><?xml version="1.0" encoding="utf-8"?>
<Properties xmlns="http://schemas.openxmlformats.org/officeDocument/2006/custom-properties" xmlns:vt="http://schemas.openxmlformats.org/officeDocument/2006/docPropsVTypes"/>
</file>