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Electronics</w:t>
      </w:r>
      <w:r>
        <w:t xml:space="preserve"> </w:t>
      </w:r>
      <w:r>
        <w:t xml:space="preserve">Engineer</w:t>
      </w:r>
      <w:r>
        <w:t xml:space="preserve"> </w:t>
      </w:r>
      <w:r>
        <w:t xml:space="preserve">-</w:t>
      </w:r>
      <w:r>
        <w:t xml:space="preserve"> </w:t>
      </w:r>
      <w:r>
        <w:t xml:space="preserve">France</w:t>
      </w:r>
      <w:r>
        <w:t xml:space="preserve"> </w:t>
      </w:r>
      <w:r>
        <w:t xml:space="preserve">Paris</w:t>
      </w:r>
    </w:p>
    <w:bookmarkStart w:id="20" w:name="X517fe580fc4e03308e382d0127e6c46ff499b8f"/>
    <w:p>
      <w:pPr>
        <w:pStyle w:val="Heading1"/>
      </w:pPr>
      <w:r>
        <w:t xml:space="preserve">Personal Statement for Electronics Engineer Application in France Paris</w:t>
      </w:r>
    </w:p>
    <w:p>
      <w:pPr>
        <w:pStyle w:val="FirstParagraph"/>
      </w:pPr>
      <w:r>
        <w:t xml:space="preserve">As a passionate Electronics Engineer with a profound commitment to innovation at the intersection of hardware and sustainable technology, I am writing this Personal Statement to express my unwavering dedication to pursuing advanced studies and professional development within the vibrant academic and industrial ecosystem of France Paris. My journey in electronics engineering has been defined by an insatiable curiosity for circuit design, embedded systems, and signal processing—skills I intend to refine through rigorous programs offered by prestigious institutions in Paris. This Personal Statement articulates my academic foundation, professional aspirations, and profound alignment with France's leadership in technological advancement.</w:t>
      </w:r>
    </w:p>
    <w:p>
      <w:pPr>
        <w:pStyle w:val="BodyText"/>
      </w:pPr>
      <w:r>
        <w:t xml:space="preserve">My academic background commenced at the National University of Technology, where I earned a Bachelor of Engineering in Electronics &amp; Communication with honors (GPA: 3.8/4.0). Core courses such as Advanced Circuit Theory, Digital Signal Processing, and Microcontroller Systems provided me with robust theoretical grounding. However, it was my capstone project—designing a low-power IoT sensor network for agricultural monitoring—that crystallized my passion for practical electronics engineering. I engineered a prototype utilizing ARM Cortex-M4 microcontrollers and LoRaWAN communication to optimize water usage in drought-prone regions, achieving 40% energy reduction compared to conventional systems. This experience taught me that true innovation lies not merely in technical execution, but in solving real-world problems with sustainable engineering solutions—a philosophy deeply resonant with France's national commitment to green technology.</w:t>
      </w:r>
    </w:p>
    <w:p>
      <w:pPr>
        <w:pStyle w:val="BodyText"/>
      </w:pPr>
      <w:r>
        <w:t xml:space="preserve">My professional trajectory further solidified my ambition to contribute to Europe's technological landscape. During an internship at a leading semiconductor firm in Singapore, I collaborated on developing power management ICs for next-generation EVs, gaining hands-on experience with Cadence Virtuoso and SPICE simulations. Yet, it was through participating in the IEEE International Conference on Electronics Engineering that I discovered France's unparalleled influence in electronics R&amp;D. Presenting a paper on adaptive RF circuits at a Parisian symposium revealed how French research centers like CEA-Leti and Télécom Paris are pioneering breakthroughs in nanoelectronics and quantum computing—areas where I aspire to contribute. The precision engineering ethos of French industry, coupled with the collaborative spirit fostered by institutions such as École Polytechnique, aligns perfectly with my professional identity as an Electronics Engineer who thrives on interdisciplinary challenges.</w:t>
      </w:r>
    </w:p>
    <w:p>
      <w:pPr>
        <w:pStyle w:val="BodyText"/>
      </w:pPr>
      <w:r>
        <w:t xml:space="preserve">France Paris represents the ideal environment for my growth due to its unique confluence of academic excellence and industrial innovation. The city's status as a global hub for engineering talent—home to 23% of Europe's top-tier R&amp;D labs—offers unmatched opportunities. I am particularly drawn to the Master’s program in Advanced Electronics Systems at Institut Polytechnique de Paris, whose curriculum integrates cutting-edge courses like "Neuromorphic Computing" and "Sustainable Power Electronics." The program's partnership with STMicroelectronics, a French multinational headquartered in Geneva but with major R&amp;D centers in Paris, ensures direct industry engagement. Moreover, Paris’s collaborative ecosystem—evident in initiatives like the Paris-Saclay Innovation Cluster—allows engineers to transition seamlessly from lab discoveries to market-ready products. As an Electronics Engineer committed to ethical innovation, I am eager to learn from French pioneers who prioritize human-centric design and environmental responsibility.</w:t>
      </w:r>
    </w:p>
    <w:p>
      <w:pPr>
        <w:pStyle w:val="BodyText"/>
      </w:pPr>
      <w:r>
        <w:t xml:space="preserve">My career vision extends beyond technical mastery; I aim to establish a Paris-based startup focused on accessible health-monitoring electronics for underserved communities. This ambition stems from my volunteer work with an NGO in rural India, where I developed low-cost ECG sensors using recycled components. In France, I would leverage the country's strong support for social entrepreneurship—through programs like Bpifrance’s innovation grants—to scale this impact. The French government’s "France 2030" investment plan, allocating €54 billion to digital and green technologies, provides the perfect infrastructure for such ventures. I am determined to contribute not just as an Electronics Engineer, but as a bridge between global challenges and local solutions—precisely the ethos embodied by Parisian innovators like Dr. Édouard Laroche of CEA-Leti, whose work on silicon photonics revolutionized optical communications.</w:t>
      </w:r>
    </w:p>
    <w:p>
      <w:pPr>
        <w:pStyle w:val="BodyText"/>
      </w:pPr>
      <w:r>
        <w:t xml:space="preserve">What sets me apart is my holistic approach to engineering. While proficient in hardware design (Python, MATLAB, PCB layout), I actively cultivate soft skills through cultural immersion—having studied French for three years and participated in the Erasmus+ program. This adaptability ensures I will thrive in Parisian academic settings where collaborative problem-solving is paramount. My technical contributions have been recognized through awards including the International Student Engineering Excellence Prize (2023) and a patent application for a self-calibrating sensor circuit—a testament to my ability to transform concepts into tangible innovation.</w:t>
      </w:r>
    </w:p>
    <w:p>
      <w:pPr>
        <w:pStyle w:val="BodyText"/>
      </w:pPr>
      <w:r>
        <w:t xml:space="preserve">The decision to pursue this path in France Paris is not merely strategic; it is deeply personal. Growing up in a family of engineers, I witnessed how French research institutions like the Institut National de la Recherche Scientifique (INRS) have shaped global technology. During a study tour of Parisian labs last year, I was inspired by the precision of CNRS researchers developing AI-driven circuit optimization tools—a vision that mirrors my own work. France’s embrace of engineering as a force for societal good—evident in its 2035 carbon neutrality goals and mandatory sustainability modules in engineering curricula—resonates with my core values. I see myself not just learning within the Parisian ecosystem, but actively contributing to it through research, mentorship, and cross-cultural collaboration.</w:t>
      </w:r>
    </w:p>
    <w:p>
      <w:pPr>
        <w:pStyle w:val="BodyText"/>
      </w:pPr>
      <w:r>
        <w:t xml:space="preserve">In conclusion, this Personal Statement reflects my unwavering commitment to advancing electronics engineering in France Paris. As a dedicated Electronics Engineer with proven technical acumen and a vision for socially impactful innovation, I am eager to immerse myself in the intellectual ferment of Parisian academia. I seek not merely to study here, but to become part of France’s legacy as a global leader in responsible technological progress—where every circuit designed serves humanity and the planet. The opportunity to learn from pioneers at École Normale Supérieure or CentraleSupélec is the catalyst I require to transform my aspirations into tangible contributions. I am prepared to bring my passion, skills, and cultural adaptability to Paris’s engineering community, ready to innovate alongside France’s finest minds.</w:t>
      </w:r>
    </w:p>
    <w:p>
      <w:pPr>
        <w:pStyle w:val="BodyText"/>
      </w:pPr>
      <w:r>
        <w:t xml:space="preserve">Sincerely,</w:t>
      </w:r>
      <w:r>
        <w:br/>
      </w:r>
      <w:r>
        <w:t xml:space="preserve">Alexandre Dubois</w:t>
      </w:r>
      <w:r>
        <w:br/>
      </w:r>
      <w:r>
        <w:t xml:space="preserve">Electronics Engineer &amp; Future Innovator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Electronics Engineer - France Paris</dc:title>
  <dc:creator/>
  <dc:language>en</dc:language>
  <cp:keywords/>
  <dcterms:created xsi:type="dcterms:W3CDTF">2026-03-04T03:38:13Z</dcterms:created>
  <dcterms:modified xsi:type="dcterms:W3CDTF">2026-03-04T03:38:13Z</dcterms:modified>
</cp:coreProperties>
</file>

<file path=docProps/custom.xml><?xml version="1.0" encoding="utf-8"?>
<Properties xmlns="http://schemas.openxmlformats.org/officeDocument/2006/custom-properties" xmlns:vt="http://schemas.openxmlformats.org/officeDocument/2006/docPropsVTypes"/>
</file>