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Electronics</w:t>
      </w:r>
      <w:r>
        <w:t xml:space="preserve"> </w:t>
      </w:r>
      <w:r>
        <w:t xml:space="preserve">Engineer</w:t>
      </w:r>
      <w:r>
        <w:t xml:space="preserve"> </w:t>
      </w:r>
      <w:r>
        <w:t xml:space="preserve">-</w:t>
      </w:r>
      <w:r>
        <w:t xml:space="preserve"> </w:t>
      </w:r>
      <w:r>
        <w:t xml:space="preserve">India</w:t>
      </w:r>
      <w:r>
        <w:t xml:space="preserve"> </w:t>
      </w:r>
      <w:r>
        <w:t xml:space="preserve">Mumbai</w:t>
      </w:r>
    </w:p>
    <w:bookmarkStart w:id="20" w:name="X81fbd7abde17145e88ae889ce14fc9c60574832"/>
    <w:p>
      <w:pPr>
        <w:pStyle w:val="Heading1"/>
      </w:pPr>
      <w:r>
        <w:t xml:space="preserve">Personal Statement: Pursuing Excellence as an Electronics Engineer in India Mumbai</w:t>
      </w:r>
    </w:p>
    <w:p>
      <w:pPr>
        <w:pStyle w:val="FirstParagraph"/>
      </w:pPr>
      <w:r>
        <w:t xml:space="preserve">As I prepare to embark on my professional journey as an Electronics Engineer, I submit this Personal Statement to express my deep commitment to contributing meaningfully to the technological advancement of India Mumbai. The dynamic ecosystem of Mumbai, with its unparalleled blend of tradition and innovation, has not only shaped my academic pursuits but also solidified my resolve to build a career where engineering excellence meets societal impact within the heart of India's financial capital.</w:t>
      </w:r>
    </w:p>
    <w:p>
      <w:pPr>
        <w:pStyle w:val="BodyText"/>
      </w:pPr>
      <w:r>
        <w:t xml:space="preserve">My fascination with electronics began in the vibrant streets of Mumbai, where I witnessed firsthand how technology bridges urban challenges. Growing up in a neighborhood grappling with power fluctuations and communication gaps, I saw how rudimentary electronic solutions could transform daily life—such as community solar microgrids powering streetlights or affordable IoT-based water quality sensors. This early exposure ignited my passion for designing resilient, accessible electronics. It was clear that Mumbai’s unique urban landscape presented both the most pressing problems and the most fertile ground for innovative engineering solutions. My decision to pursue Electronics Engineering at the prestigious Vellore Institute of Technology (VIT) in Tamil Nadu was driven by a vision to master circuit design, embedded systems, and signal processing with Mumbai’s needs as my compass.</w:t>
      </w:r>
    </w:p>
    <w:p>
      <w:pPr>
        <w:pStyle w:val="BodyText"/>
      </w:pPr>
      <w:r>
        <w:t xml:space="preserve">During my undergraduate studies, I immersed myself in projects that reflected Mumbai’s real-world demands. For instance, I led a team developing an AI-powered traffic congestion monitoring system using low-cost Raspberry Pi sensors—concepts directly applicable to Mumbai’s notorious road networks. This project required rigorous field testing across diverse neighborhoods like Dadar and Andheri, reinforcing my understanding of how electronics must operate reliably under India’s varied environmental conditions: monsoon humidity, power instability, and dense urban interference. My academic work culminated in a final-year thesis on "Energy-Efficient Signal Processing for Smart Grids in Urban Centers," where I modeled load-distribution algorithms for Mumbai’s aging grid infrastructure. This research wasn’t theoretical; it was informed by data from the Maharashtra State Electricity Distribution Company (MSEDCL) and discussions with engineers at Tata Power’s Mumbai office, underscoring my commitment to localized problem-solving.</w:t>
      </w:r>
    </w:p>
    <w:p>
      <w:pPr>
        <w:pStyle w:val="BodyText"/>
      </w:pPr>
      <w:r>
        <w:t xml:space="preserve">My professional experience further cemented my alignment with Mumbai’s tech trajectory. As an intern at Siemens India’s Mumbai R&amp;D facility, I contributed to the development of industrial automation modules for manufacturing hubs like MIDC (Maharashtra Industrial Development Corporation) sites in Thane and Navi Mumbai. Here, I gained hands-on expertise in PCB design using Altium Designer and validated prototypes under factory conditions—where precision is non-negotiable. Simultaneously, I volunteered with "Mumbai Tech For Good," a grassroots initiative that deploys low-cost environmental sensors to monitor air quality in slum clusters. This work taught me that an Electronics Engineer’s true value lies not just in technical skill, but in ethical design that prioritizes community impact over mere complexity. In Mumbai, where 40% of the population lives in informal settlements, such pragmatism is essential.</w:t>
      </w:r>
    </w:p>
    <w:p>
      <w:pPr>
        <w:pStyle w:val="BodyText"/>
      </w:pPr>
      <w:r>
        <w:t xml:space="preserve">What sets Mumbai apart as my professional home is its unparalleled convergence of global tech ambition and local urgency. The city’s status as India’s startup capital—boasting accelerators like T-Hub and companies like Ola Electric—creates a unique environment where cutting-edge electronics (from EV battery management to 5G-enabled smart infrastructure) are rapidly prototyped and scaled. I am particularly eager to contribute to Maharashtra’s "Smart City Mission," which has prioritized IoT integration across Mumbai’s civic systems. For example, I envision designing fault-tolerant sensor networks for the city’s flood-prone areas, leveraging my experience in low-power embedded systems. My goal is not merely to be an Electronics Engineer within this ecosystem, but to actively shape its evolution through solutions tailored for India’s urban realities.</w:t>
      </w:r>
    </w:p>
    <w:p>
      <w:pPr>
        <w:pStyle w:val="BodyText"/>
      </w:pPr>
      <w:r>
        <w:t xml:space="preserve">I recognize that Mumbai demands more than technical proficiency; it requires cultural fluency and adaptability. Throughout my studies, I engaged with Mumbai-based industry groups like the Institution of Engineers (India) Chapter in Mumbai, attending workshops on "Electronics Manufacturing in India Post-PLI Scheme." These interactions exposed me to how policy shifts—such as the Production-Linked Incentive (PLI) for electronics manufacturing—are accelerating local R&amp;D. I also volunteered with engineering outreach programs at Mumbai’s municipal schools, teaching basic circuitry concepts to students from underprivileged backgrounds. This reinforced my belief that as an Electronics Engineer in India Mumbai, I must be a catalyst for inclusive technological growth.</w:t>
      </w:r>
    </w:p>
    <w:p>
      <w:pPr>
        <w:pStyle w:val="BodyText"/>
      </w:pPr>
      <w:r>
        <w:t xml:space="preserve">Looking ahead, I aspire to join a forward-thinking organization like L&amp;T Technology Services or Intel India’s Mumbai office—where innovation intersects with national development goals. My immediate aim is to master advanced fields like embedded AI and power electronics while collaborating with Mumbai’s engineering community. Long-term, I plan to establish a startup focused on affordable healthcare electronics for India’s Tier-2 cities, starting with a pilot in Navi Mumbai. This vision aligns perfectly with Maharashtra’s "Health Tech 2030" initiative and my conviction that engineering must serve India at scale.</w:t>
      </w:r>
    </w:p>
    <w:p>
      <w:pPr>
        <w:pStyle w:val="BodyText"/>
      </w:pPr>
      <w:r>
        <w:t xml:space="preserve">In conclusion, this Personal Statement embodies my unwavering dedication to the role of an Electronics Engineer in India Mumbai. I see myself not as a passive participant, but as an active architect of Mumbai’s technological future—where every circuit board designed, every algorithm optimized, and every sensor deployed contributes to a smarter, more equitable city. Mumbai’s energy challenges me; its potential inspires me. As I step into this profession here, I bring not just technical expertise but the deep-rooted understanding that true innovation emerges from the heart of India’s most complex urban landscape.</w:t>
      </w:r>
    </w:p>
    <w:p>
      <w:pPr>
        <w:pStyle w:val="BodyText"/>
      </w:pPr>
      <w:r>
        <w:t xml:space="preserve">With profound enthusiasm for contributing to Mumbai’s engineering renaissance, I eagerly anticipate the opportunity to grow alongside its brightest minds and build solutions that resonate far beyond campus labs into the streets, homes, and aspirations of millions.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Electronics Engineer - India Mumbai</dc:title>
  <dc:creator/>
  <dc:language>en</dc:language>
  <cp:keywords/>
  <dcterms:created xsi:type="dcterms:W3CDTF">2026-07-02T11:59:52Z</dcterms:created>
  <dcterms:modified xsi:type="dcterms:W3CDTF">2026-07-02T11:59:52Z</dcterms:modified>
</cp:coreProperties>
</file>

<file path=docProps/custom.xml><?xml version="1.0" encoding="utf-8"?>
<Properties xmlns="http://schemas.openxmlformats.org/officeDocument/2006/custom-properties" xmlns:vt="http://schemas.openxmlformats.org/officeDocument/2006/docPropsVTypes"/>
</file>