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6" w:name="X96618e776b6dbcdb93d96a23fe17a733f40c9d3"/>
    <w:p>
      <w:pPr>
        <w:pStyle w:val="Heading1"/>
      </w:pPr>
      <w:r>
        <w:t xml:space="preserve">Personal Statement for Electronics Engineer Position in Kuwait City</w:t>
      </w:r>
    </w:p>
    <w:p>
      <w:pPr>
        <w:pStyle w:val="FirstParagraph"/>
      </w:pPr>
      <w:r>
        <w:t xml:space="preserve">As a dedicated Electronics Engineer with eight years of comprehensive experience in cutting-edge circuit design, IoT integration, and telecommunications infrastructure, I am writing to express my enthusiastic interest in contributing to the technological advancement of Kuwait City. Having closely followed Kuwait's ambitious Vision 2035 initiative and the strategic development of Kuwait City as a regional innovation hub, I am confident that my technical expertise aligns precisely with the nation's vision for sustainable smart infrastructure. This</w:t>
      </w:r>
      <w:r>
        <w:t xml:space="preserve"> </w:t>
      </w:r>
      <w:r>
        <w:rPr>
          <w:bCs/>
          <w:b/>
        </w:rPr>
        <w:t xml:space="preserve">Personal Statement</w:t>
      </w:r>
      <w:r>
        <w:t xml:space="preserve"> </w:t>
      </w:r>
      <w:r>
        <w:t xml:space="preserve">outlines my professional journey, technical capabilities, and profound commitment to supporting Kuwait's engineering ecosystem.</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Electronics Engineering from the University of Manchester, where I specialized in wireless communication systems and embedded design. My thesis on "Energy-Efficient Sensor Networks for Urban Environments" directly addresses challenges relevant to Kuwait City's smart city initiatives. During my studies, I developed proficiency in industry-standard tools including Cadence Virtuoso for circuit design, MATLAB/Simulink for system simulation, and Python for data analytics – skills I have consistently applied in professional settings. My academic rigor was complemented by hands-on laboratory work designing RF circuits for 5G infrastructure and developing low-power IoT solutions that reduced energy consumption by 35% in field tests.</w:t>
      </w:r>
    </w:p>
    <w:bookmarkEnd w:id="20"/>
    <w:bookmarkStart w:id="21" w:name="Xe90bb6391da9e966e8d48b138ca888c1ee50e01"/>
    <w:p>
      <w:pPr>
        <w:pStyle w:val="Heading2"/>
      </w:pPr>
      <w:r>
        <w:t xml:space="preserve">Professional Experience in Regional Context</w:t>
      </w:r>
    </w:p>
    <w:p>
      <w:pPr>
        <w:pStyle w:val="FirstParagraph"/>
      </w:pPr>
      <w:r>
        <w:t xml:space="preserve">In my previous role as Senior Electronics Engineer at Al-Jazeera Telecommunications in Dubai, I managed the end-to-end development of a smart grid monitoring system for a major urban infrastructure project. This experience directly prepares me for Kuwait City's evolving energy demands, where I successfully designed and deployed over 500 IoT-enabled power meters that integrated with central management systems to reduce distribution losses by 28%. My work required close collaboration with municipal authorities – similar to the governance structures in Kuwait – ensuring compliance with international standards while adapting solutions for regional environmental conditions such as extreme temperatures and sandstorms.</w:t>
      </w:r>
    </w:p>
    <w:p>
      <w:pPr>
        <w:pStyle w:val="BodyText"/>
      </w:pPr>
      <w:r>
        <w:t xml:space="preserve">I further honed my expertise during a six-month consultancy project for Saudi Telecom Company (STC), where I led the implementation of fiber-optic backbone upgrades across Riyadh's smart district. This experience taught me to navigate complex cross-cultural engineering teams and deliver solutions within strict regulatory frameworks – essential skills for operating effectively within Kuwait's dynamic technical landscape. My portfolio includes projects in renewable energy integration, industrial automation, and cybersecurity for critical infrastructure, all directly transferable to Kuwait City's focus areas of sustainable development and digital transformation.</w:t>
      </w:r>
    </w:p>
    <w:bookmarkEnd w:id="21"/>
    <w:bookmarkStart w:id="22" w:name="X256bc388bf6e60d443bff7c0e8dd6f8da00bac1"/>
    <w:p>
      <w:pPr>
        <w:pStyle w:val="Heading2"/>
      </w:pPr>
      <w:r>
        <w:t xml:space="preserve">Commitment to Kuwait City's Technological Vision</w:t>
      </w:r>
    </w:p>
    <w:p>
      <w:pPr>
        <w:pStyle w:val="FirstParagraph"/>
      </w:pPr>
      <w:r>
        <w:t xml:space="preserve">What excites me most about contributing as an Electronics Engineer in</w:t>
      </w:r>
      <w:r>
        <w:t xml:space="preserve"> </w:t>
      </w:r>
      <w:r>
        <w:rPr>
          <w:bCs/>
          <w:b/>
        </w:rPr>
        <w:t xml:space="preserve">Kuwait Kuwait City</w:t>
      </w:r>
      <w:r>
        <w:t xml:space="preserve"> </w:t>
      </w:r>
      <w:r>
        <w:t xml:space="preserve">is the opportunity to support the nation's strategic pivot toward innovation-driven economic diversification. Having studied Kuwait's National Innovation Strategy, I recognize how pivotal electronics engineering is to achieving targets like the Smart City Initiative and renewable energy adoption. The city's planned digital transformation – including intelligent transportation systems, AI-powered utilities management, and next-generation telecommunications networks – represents precisely the kind of challenging environment where my expertise can deliver measurable impact.</w:t>
      </w:r>
    </w:p>
    <w:p>
      <w:pPr>
        <w:pStyle w:val="BodyText"/>
      </w:pPr>
      <w:r>
        <w:t xml:space="preserve">I am particularly impressed by Kuwait City's investment in the E-Commerce Zone and Smart City Campus, which provide ideal platforms for deploying integrated electronic solutions. My experience in developing scalable IoT architectures for urban environments aligns perfectly with these initiatives. For instance, my previous work implementing real-time air quality monitoring networks could be adapted to enhance Kuwait City's environmental management systems – a critical priority given the city's rapid urbanization and climate challenges.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capabilities, I have deeply respected Kuwaiti culture through my professional engagements in the Gulf region. I have attended workshops hosted by Kuwait University's Engineering College and participated in Gulf Engineering Society events, where I gained insights into local engineering practices and sustainability priorities. My approach emphasizes collaboration with local teams – as demonstrated when I trained 15 technicians at STC on system diagnostics protocols during our Riyadh project. I understand that successful implementation in</w:t>
      </w:r>
      <w:r>
        <w:t xml:space="preserve"> </w:t>
      </w:r>
      <w:r>
        <w:rPr>
          <w:bCs/>
          <w:b/>
        </w:rPr>
        <w:t xml:space="preserve">Kuwait Kuwait City</w:t>
      </w:r>
      <w:r>
        <w:t xml:space="preserve"> </w:t>
      </w:r>
      <w:r>
        <w:t xml:space="preserve">requires not just technical excellence but also cultural sensitivity and respect for community needs.</w:t>
      </w:r>
    </w:p>
    <w:bookmarkEnd w:id="23"/>
    <w:bookmarkStart w:id="24" w:name="X27f9dbe8a2bef73f00bc5f12e04c76544b4bdd9"/>
    <w:p>
      <w:pPr>
        <w:pStyle w:val="Heading2"/>
      </w:pPr>
      <w:r>
        <w:t xml:space="preserve">Future Contributions to Kuwait's Engineering Ecosystem</w:t>
      </w:r>
    </w:p>
    <w:p>
      <w:pPr>
        <w:pStyle w:val="FirstParagraph"/>
      </w:pPr>
      <w:r>
        <w:t xml:space="preserve">If entrusted with the opportunity to work as an Electronics Engineer in Kuwait City, I plan to focus on three key areas: First, accelerating the deployment of smart grid technologies that optimize energy distribution across residential and commercial zones. Second, developing localized solutions for sand-resistant electronic components critical for Kuwait's environmental conditions – an area where my R&amp;D experience can directly address regional challenges. Third, mentoring young Kuwaiti engineers through knowledge-sharing programs at institutions like the Kuwait Institute for Scientific Research.</w:t>
      </w:r>
    </w:p>
    <w:p>
      <w:pPr>
        <w:pStyle w:val="BodyText"/>
      </w:pPr>
      <w:r>
        <w:t xml:space="preserve">I am eager to contribute to projects such as the upcoming Al-Qurainah Smart City expansion and support Kuwait's goal of becoming a regional technology leader. My technical background, coupled with my passion for sustainable urban development, positions me to become an immediate value-add to any engineering team in Kuwait City. I have closely followed the Ministry of Information Communication Technology's initiatives and would welcome the chance to discuss how my experience can support their objectives.</w:t>
      </w:r>
    </w:p>
    <w:bookmarkEnd w:id="24"/>
    <w:bookmarkStart w:id="25" w:name="conclusion"/>
    <w:p>
      <w:pPr>
        <w:pStyle w:val="Heading2"/>
      </w:pPr>
      <w:r>
        <w:t xml:space="preserve">Conclusion</w:t>
      </w:r>
    </w:p>
    <w:p>
      <w:pPr>
        <w:pStyle w:val="FirstParagraph"/>
      </w:pPr>
      <w:r>
        <w:t xml:space="preserve">In this era of rapid technological transformation, I believe Kuwait City stands at the forefront of a new generation of smart urban development – and I am eager to be part of its engineering success story. My comprehensive skill set in electronics systems design, combined with my deep respect for Kuwait's vision and culture, makes me uniquely positioned to deliver innovative solutions that address both current challenges and future aspirations. As an Electronics Engineer committed to excellence, I am prepared to bring my expertise directly to the vibrant engineering community in</w:t>
      </w:r>
      <w:r>
        <w:t xml:space="preserve"> </w:t>
      </w:r>
      <w:r>
        <w:rPr>
          <w:bCs/>
          <w:b/>
        </w:rPr>
        <w:t xml:space="preserve">Kuwait Kuwait City</w:t>
      </w:r>
      <w:r>
        <w:t xml:space="preserve"> </w:t>
      </w:r>
      <w:r>
        <w:t xml:space="preserve">and contribute meaningfully to the nation's technological legacy.</w:t>
      </w:r>
    </w:p>
    <w:p>
      <w:pPr>
        <w:pStyle w:val="BodyText"/>
      </w:pPr>
      <w:r>
        <w:t xml:space="preserve">Sincerely,</w:t>
      </w:r>
    </w:p>
    <w:p>
      <w:pPr>
        <w:pStyle w:val="BodyText"/>
      </w:pPr>
      <w:r>
        <w:t xml:space="preserve">Ahmed Al-Mutairi</w:t>
      </w:r>
    </w:p>
    <w:p>
      <w:pPr>
        <w:pStyle w:val="BodyText"/>
      </w:pPr>
      <w:r>
        <w:t xml:space="preserve">Electronics Engineer | MSc (Electronics Engineering)</w:t>
      </w:r>
    </w:p>
    <w:bookmarkEnd w:id="25"/>
    <w:p>
      <w:pPr>
        <w:pStyle w:val="BodyText"/>
      </w:pPr>
      <w:r>
        <w:t xml:space="preserve">Word count: 856</w:t>
      </w:r>
    </w:p>
    <w:p>
      <w:pPr>
        <w:pStyle w:val="BodyText"/>
      </w:pPr>
      <w:r>
        <w:t xml:space="preserve">Document prepared for Electronics Engineer position in Kuwait City, Kuwait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Kuwait City</dc:title>
  <dc:creator/>
  <dc:language>en</dc:language>
  <cp:keywords/>
  <dcterms:created xsi:type="dcterms:W3CDTF">2026-06-22T22:23:47Z</dcterms:created>
  <dcterms:modified xsi:type="dcterms:W3CDTF">2026-06-22T22:23:47Z</dcterms:modified>
</cp:coreProperties>
</file>

<file path=docProps/custom.xml><?xml version="1.0" encoding="utf-8"?>
<Properties xmlns="http://schemas.openxmlformats.org/officeDocument/2006/custom-properties" xmlns:vt="http://schemas.openxmlformats.org/officeDocument/2006/docPropsVTypes"/>
</file>