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0da296f8ca5840e1d1ddd439ac17c6cd861bbc4"/>
    <w:p>
      <w:pPr>
        <w:pStyle w:val="Heading1"/>
      </w:pPr>
      <w:r>
        <w:t xml:space="preserve">Personal Statement: Dedicated Electronics Engineer Eager to Drive Innovation in Myanmar Yangon</w:t>
      </w:r>
    </w:p>
    <w:p>
      <w:pPr>
        <w:pStyle w:val="FirstParagraph"/>
      </w:pPr>
      <w:r>
        <w:t xml:space="preserve">From the bustling streets of Yangon, where the hum of motorbikes blends with the rhythmic pulse of street vendors and the glow of neon-lit markets, I have cultivated a profound passion for electronics engineering that is deeply intertwined with my commitment to serving Myanmar’s technological growth. As I prepare to contribute my skills as an Electronics Engineer in Yangon—a city at the heart of Myanmar’s digital transformation—I write this Personal Statement not merely as a formal requirement, but as a testament to my unwavering dedication to leveraging technology for meaningful progress in our communities.</w:t>
      </w:r>
    </w:p>
    <w:p>
      <w:pPr>
        <w:pStyle w:val="BodyText"/>
      </w:pPr>
      <w:r>
        <w:t xml:space="preserve">Growing up in Yangon, I witnessed firsthand how limited access to reliable electrical infrastructure and affordable tech solutions impacted daily life. My family’s small electronics repair shop near Bogyoke Aung San Market taught me that engineering is not just about circuits and code—it’s about human connection. When monsoons flooded neighborhoods or power outages disrupted hospitals, I saw how critical it was for Electronics Engineers to design resilient systems tailored to local conditions. This ignited my resolve to pursue a degree in Electronics Engineering at the University of Yangon, where I specialized in power systems and embedded devices with a focus on low-cost, sustainable applications. My capstone project—a solar-powered irrigation controller for Yangon’s peri-urban farms—was tested in Thaketa Township and reduced crop losses by 35% during dry seasons. It wasn’t just technical success; it was proof that engineering solutions must be born from the soil of Myanmar’s realities.</w:t>
      </w:r>
    </w:p>
    <w:p>
      <w:pPr>
        <w:pStyle w:val="BodyText"/>
      </w:pPr>
      <w:r>
        <w:t xml:space="preserve">My professional journey has reinforced this philosophy. After graduation, I joined a Yangon-based tech startup developing mobile payment systems for rural merchants. There, I engineered hardware interfaces for Wave Money’s point-of-sale devices, ensuring they functioned flawlessly in areas with intermittent internet and extreme humidity—conditions common across Myanmar. I learned to navigate the delicate balance between cutting-edge innovation and pragmatic adaptability, a skill vital for any Electronics Engineer operating in Yangon’s dynamic environment. Collaborating with local artisans to simplify circuit board assembly or training technicians to troubleshoot hardware failures during power surges taught me that sustainable tech adoption depends on empowering people, not just deploying gadgets.</w:t>
      </w:r>
    </w:p>
    <w:p>
      <w:pPr>
        <w:pStyle w:val="BodyText"/>
      </w:pPr>
      <w:r>
        <w:t xml:space="preserve">What sets me apart as an Electronics Engineer is my commitment to contextual innovation. While many engineers import Western-designed solutions, I prioritize understanding Myanmar’s unique challenges: from the 2023 ICT report showing 65% of Yangon households rely on mobile networks for daily transactions to the urgent need for grid-stabilizing microgrids in flood-prone zones like Dagon Seikkan. I have studied how companies like MPT and Telenor are expanding fiber-optic networks across Yangon, and I am eager to contribute by designing energy-efficient routers that operate reliably during load-shedding periods. My recent certification in renewable energy integration from the Asian Institute of Technology equipped me with tools to develop solutions like battery-swapping stations for electric ride-hailing services—a concept that could ease traffic congestion while reducing Yangon’s carbon footprint.</w:t>
      </w:r>
    </w:p>
    <w:p>
      <w:pPr>
        <w:pStyle w:val="BodyText"/>
      </w:pPr>
      <w:r>
        <w:t xml:space="preserve">My technical skills align precisely with Yangon’s evolving needs. I am proficient in PCB design (using Altium and KiCad), embedded programming (Arduino, Raspberry Pi, ARM Cortex-M), and IoT protocols suited for low-bandwidth environments. But beyond code and schematics, I bring cultural fluency: I speak Burmese fluently, understand local business practices like the importance of *kya kha* (tea breaks) in team building, and respect the communal decision-making processes common in Myanmar workplaces. When working on a project to retrofit streetlights with motion sensors for Yangon’s municipal council, I spent weeks observing neighborhood routines to ensure the system respected cultural norms around evening activity—proving that technology must serve people, not the other way around.</w:t>
      </w:r>
    </w:p>
    <w:p>
      <w:pPr>
        <w:pStyle w:val="BodyText"/>
      </w:pPr>
      <w:r>
        <w:t xml:space="preserve">Why Yangon? Because it is where Myanmar’s future is being built. The city’s population growth (over 8 million) demands smarter infrastructure—from traffic management AI to affordable healthcare tech like portable ECG monitors for rural clinics. I am not seeking just any Electronics Engineer role; I seek a position where my expertise can directly support Myanmar’s vision of becoming a digital economy leader by 2030. Companies like MEC and Aung San Suu Kyi University’s Tech Hub are pioneering this shift, and I am eager to collaborate with them. For instance, I propose developing low-cost sensor networks for monitoring air quality in Yangon’s industrial zones—a critical need as the city expands its manufacturing sector.</w:t>
      </w:r>
    </w:p>
    <w:p>
      <w:pPr>
        <w:pStyle w:val="BodyText"/>
      </w:pPr>
      <w:r>
        <w:t xml:space="preserve">My personal values mirror Yangon’s spirit: resilience, community, and forward-thinking pragmatism. In 2022, I volunteered with a local NGO to repair donated medical devices for clinics in Kyaiktiyo. When the power grid failed during an emergency surgery, I improvised a backup system using solar-charged capacitors—saving critical minutes of operation. That experience taught me that Electronics Engineers must be prepared to think on their feet in Yangon’s unpredictable landscape. It also deepened my resolve to stay rooted here, not just as a professional but as a community member invested in Yangon’s prosperity.</w:t>
      </w:r>
    </w:p>
    <w:p>
      <w:pPr>
        <w:pStyle w:val="BodyText"/>
      </w:pPr>
      <w:r>
        <w:t xml:space="preserve">As I apply for opportunities within Myanmar, I envision myself contributing to projects that elevate our city’s technological ecosystem while preserving its cultural heartbeat. Whether optimizing 5G network coverage in downtown Sule Pagoda or designing affordable smart meters for Yangon’s informal settlements, my work will always center on human impact. I bring not just a degree or certifications, but a lifelong commitment forged in the vibrant, challenging reality of Myanmar Yangon.</w:t>
      </w:r>
    </w:p>
    <w:p>
      <w:pPr>
        <w:pStyle w:val="BodyText"/>
      </w:pPr>
      <w:r>
        <w:t xml:space="preserve">This is why I am certain that as an Electronics Engineer in Myanmar Yangon, I can bridge innovation and accessibility to build solutions that matter—to every family in Bahan, every vendor at Hlaing Tharyar Market, and every student learning in a Yangon classroom. My Personal Statement is more than words; it is a promise to channel my expertise toward the city’s most urgent needs. I am ready to collaborate, innovate, and grow alongside Yangon as we step confidently into our digital future.</w:t>
      </w:r>
    </w:p>
    <w:p>
      <w:pPr>
        <w:pStyle w:val="BodyText"/>
      </w:pPr>
      <w:r>
        <w:t xml:space="preserve">With gratitude and determination,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Myanmar Yangon</dc:title>
  <dc:creator/>
  <dc:language>en</dc:language>
  <cp:keywords/>
  <dcterms:created xsi:type="dcterms:W3CDTF">2026-03-04T01:37:56Z</dcterms:created>
  <dcterms:modified xsi:type="dcterms:W3CDTF">2026-03-04T01:37:56Z</dcterms:modified>
</cp:coreProperties>
</file>

<file path=docProps/custom.xml><?xml version="1.0" encoding="utf-8"?>
<Properties xmlns="http://schemas.openxmlformats.org/officeDocument/2006/custom-properties" xmlns:vt="http://schemas.openxmlformats.org/officeDocument/2006/docPropsVTypes"/>
</file>