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5" w:name="X63bda074b3e40b662de6422b294a95aa83c2fa0"/>
    <w:p>
      <w:pPr>
        <w:pStyle w:val="Heading1"/>
      </w:pPr>
      <w:r>
        <w:t xml:space="preserve">Personal Statement for Electronics Engineer Position in United States Houston</w:t>
      </w:r>
    </w:p>
    <w:p>
      <w:pPr>
        <w:pStyle w:val="FirstParagraph"/>
      </w:pPr>
      <w:r>
        <w:t xml:space="preserve">As I prepare to launch my career as an Electronics Engineer in the vibrant technological landscape of the United States Houston, I am compelled to articulate a Personal Statement that reflects my unwavering dedication to innovation, my technical expertise, and my deep alignment with this dynamic city's industrial ecosystem. My journey toward becoming a leading Electronics Engineer has been meticulously shaped by academic rigor, hands-on engineering experiences, and an enduring fascination with Houston's unique position as a nexus of energy technology, aerospace innovation, and advanced manufacturing.</w:t>
      </w:r>
    </w:p>
    <w:bookmarkStart w:id="20" w:name="Xf491201ac4e1562aca343bacead8cddc05f13fa"/>
    <w:p>
      <w:pPr>
        <w:pStyle w:val="Heading2"/>
      </w:pPr>
      <w:r>
        <w:t xml:space="preserve">Academic Foundation and Technical Proficiency</w:t>
      </w:r>
    </w:p>
    <w:p>
      <w:pPr>
        <w:pStyle w:val="FirstParagraph"/>
      </w:pPr>
      <w:r>
        <w:t xml:space="preserve">My Bachelor of Science in Electrical Engineering from the University of Texas at Austin provided me with a robust foundation in analog/digital circuit design, embedded systems development, and signal processing. Courses such as "Advanced RF Circuit Design" and "Microcontroller Architecture" equipped me with practical skills directly applicable to Houston's industrial demands. I particularly excelled in my capstone project developing a low-power sensor network for environmental monitoring—a system that integrated MEMS sensors with wireless communication protocols (BLE 5.0) and energy harvesting techniques. This project not only demonstrated my technical capabilities but also solidified my understanding of the critical role electronics play in solving real-world challenges, especially within Houston's energy sector.</w:t>
      </w:r>
    </w:p>
    <w:p>
      <w:pPr>
        <w:pStyle w:val="BodyText"/>
      </w:pPr>
      <w:r>
        <w:t xml:space="preserve">Proficiency in industry-standard tools defines my engineering approach: I am adept at using Cadence Allegro for PCB layout, LTspice for circuit simulation, and MATLAB for signal analysis. My experience with FPGA development (Xilinx Vivado) and embedded C programming has enabled me to bridge theoretical concepts with tangible hardware solutions. During my internship at a semiconductor startup in Austin, I contributed to the design of a high-precision current-sensing module used in electric vehicle battery management systems—a project that underscored the importance of precision engineering in emerging technologies.</w:t>
      </w:r>
    </w:p>
    <w:bookmarkEnd w:id="20"/>
    <w:bookmarkStart w:id="21" w:name="why-houston-the-strategic-alignment"/>
    <w:p>
      <w:pPr>
        <w:pStyle w:val="Heading2"/>
      </w:pPr>
      <w:r>
        <w:t xml:space="preserve">Why Houston? The Strategic Alignment</w:t>
      </w:r>
    </w:p>
    <w:p>
      <w:pPr>
        <w:pStyle w:val="FirstParagraph"/>
      </w:pPr>
      <w:r>
        <w:t xml:space="preserve">The decision to pursue my career as an Electronics Engineer within United States Houston is not coincidental—it is a strategic alignment of professional aspirations with the city's unparalleled industrial ecosystem. Houston stands at the forefront of energy transition and space exploration, home to NASA Johnson Space Center, ExxonMobil’s R&amp;D hub, and Chevron’s advanced manufacturing facilities. This concentration of innovation creates an unprecedented environment where my skills in power electronics and IoT systems can directly contribute to solving complex challenges in oil &amp; gas optimization, renewable energy integration, and aerospace instrumentation.</w:t>
      </w:r>
    </w:p>
    <w:p>
      <w:pPr>
        <w:pStyle w:val="BodyText"/>
      </w:pPr>
      <w:r>
        <w:t xml:space="preserve">I have closely followed Houston's transformation into a smart-city pioneer through initiatives like the</w:t>
      </w:r>
      <w:r>
        <w:t xml:space="preserve"> </w:t>
      </w:r>
      <w:r>
        <w:rPr>
          <w:iCs/>
          <w:i/>
        </w:rPr>
        <w:t xml:space="preserve">Houston Smart City Partnership</w:t>
      </w:r>
      <w:r>
        <w:t xml:space="preserve">, which leverages sensor networks for infrastructure monitoring. My technical background positions me to support this evolution—particularly in developing resilient power distribution systems for critical infrastructure or creating adaptive control modules for energy-efficient building management. The city’s commitment to diversifying beyond traditional energy into AI-driven engineering solutions resonates deeply with my career trajectory.</w:t>
      </w:r>
    </w:p>
    <w:bookmarkEnd w:id="21"/>
    <w:bookmarkStart w:id="22" w:name="X816b6ca982fca040a81a4625453144970cc325f"/>
    <w:p>
      <w:pPr>
        <w:pStyle w:val="Heading2"/>
      </w:pPr>
      <w:r>
        <w:t xml:space="preserve">Professional Experience: Bridging Theory and Practice</w:t>
      </w:r>
    </w:p>
    <w:p>
      <w:pPr>
        <w:pStyle w:val="FirstParagraph"/>
      </w:pPr>
      <w:r>
        <w:t xml:space="preserve">My summer internship at Schlumberger’s Houston-based innovation lab was a pivotal experience that crystallized my professional direction. I collaborated on a team developing downhole sensors for real-time reservoir monitoring, requiring expertise in high-temperature circuit design and electromagnetic interference mitigation. This project demanded rigorous testing protocols under simulated extreme conditions—a microcosm of the challenges faced across Houston's energy sector. I documented 12+ critical design improvements that reduced signal noise by 35%, demonstrating my ability to deliver measurable results in high-stakes environments.</w:t>
      </w:r>
    </w:p>
    <w:p>
      <w:pPr>
        <w:pStyle w:val="BodyText"/>
      </w:pPr>
      <w:r>
        <w:t xml:space="preserve">Additionally, as lead engineer for a student-led robotics team at UT Austin, I designed and implemented an autonomous navigation system using Raspberry Pi and LiDAR sensors. This experience honed my project management skills while reinforcing the importance of cross-functional teamwork—a competency I recognize as essential in Houston’s collaborative engineering culture where aerospace contractors frequently partner with energy firms on integrated solutions.</w:t>
      </w:r>
    </w:p>
    <w:bookmarkEnd w:id="22"/>
    <w:bookmarkStart w:id="23" w:name="X56a8edb28aff95258fa2869f7e68b6122dbc1f5"/>
    <w:p>
      <w:pPr>
        <w:pStyle w:val="Heading2"/>
      </w:pPr>
      <w:r>
        <w:t xml:space="preserve">Long-Term Vision in United States Houston</w:t>
      </w:r>
    </w:p>
    <w:p>
      <w:pPr>
        <w:pStyle w:val="FirstParagraph"/>
      </w:pPr>
      <w:r>
        <w:t xml:space="preserve">My long-term vision as an Electronics Engineer extends beyond technical execution to strategic innovation. In the next five years, I aim to specialize in power electronics for grid-scale renewable integration—a field where Houston’s burgeoning solar and wind initiatives present transformative opportunities. I am particularly drawn to projects like the</w:t>
      </w:r>
      <w:r>
        <w:t xml:space="preserve"> </w:t>
      </w:r>
      <w:r>
        <w:rPr>
          <w:iCs/>
          <w:i/>
        </w:rPr>
        <w:t xml:space="preserve">Houston Energy Innovation Cluster</w:t>
      </w:r>
      <w:r>
        <w:t xml:space="preserve"> </w:t>
      </w:r>
      <w:r>
        <w:t xml:space="preserve">at Rice University, which connects academia with industry leaders on sustainable infrastructure. My goal is to contribute to developing next-generation inverters that enhance energy storage stability for Houston’s expanding microgrid networks.</w:t>
      </w:r>
    </w:p>
    <w:p>
      <w:pPr>
        <w:pStyle w:val="BodyText"/>
      </w:pPr>
      <w:r>
        <w:t xml:space="preserve">I envision myself not just as a contributor but as an emerging leader within the United States Houston engineering community. I plan to actively engage with organizations like the IEEE Houston Section and local makerspaces such as</w:t>
      </w:r>
      <w:r>
        <w:t xml:space="preserve"> </w:t>
      </w:r>
      <w:r>
        <w:rPr>
          <w:iCs/>
          <w:i/>
        </w:rPr>
        <w:t xml:space="preserve">Station Houston</w:t>
      </w:r>
      <w:r>
        <w:t xml:space="preserve">, where I can mentor future engineers while staying at the forefront of technological advancements. The city’s diverse talent pool—spanning from NASA scientists to startup entrepreneurs—creates an ideal environment for continuous learning that aligns with my belief that engineering excellence thrives in collaborative ecosystems.</w:t>
      </w:r>
    </w:p>
    <w:bookmarkEnd w:id="23"/>
    <w:bookmarkStart w:id="24" w:name="Xf6ac36be8e2fe638c1aa759697f878a782e53c0"/>
    <w:p>
      <w:pPr>
        <w:pStyle w:val="Heading2"/>
      </w:pPr>
      <w:r>
        <w:t xml:space="preserve">Conclusion: A Commitment to Houston's Future</w:t>
      </w:r>
    </w:p>
    <w:p>
      <w:pPr>
        <w:pStyle w:val="FirstParagraph"/>
      </w:pPr>
      <w:r>
        <w:t xml:space="preserve">This Personal Statement encapsulates my journey, skills, and profound commitment to building a career as an Electronics Engineer within the heart of United States Houston. I see Houston not merely as a location for work but as the epicenter of engineering innovation where my technical capabilities can directly support the city’s mission to lead in sustainable energy, space exploration, and smart urban development. My academic foundation, hands-on experience in critical industrial projects, and unwavering passion for solving complex problems position me to immediately contribute value while growing alongside Houston’s evolving technological landscape.</w:t>
      </w:r>
    </w:p>
    <w:p>
      <w:pPr>
        <w:pStyle w:val="BodyText"/>
      </w:pPr>
      <w:r>
        <w:t xml:space="preserve">As I transition from academia to industry, I am eager to bring my expertise in circuit design, embedded systems development, and sustainable technology implementation to Houston’s engineering community. The convergence of energy giants, aerospace pioneers, and tech innovators in United States Houston offers a unique platform for an Electronics Engineer like me to make meaningful impact—from optimizing oilfield operations through sensor networks to advancing space mission technologies at NASA Johnson. I am confident that my technical skills, proactive problem-solving approach, and deep commitment to Houston’s engineering future will enable me to excel as a valuable asset to any organization in this dynamic city.</w:t>
      </w:r>
    </w:p>
    <w:p>
      <w:pPr>
        <w:pStyle w:val="BodyText"/>
      </w:pPr>
      <w:r>
        <w:t xml:space="preserve">My journey as an Electronics Engineer is poised for its most impactful chapter in Houston—a city where innovation has no boundaries and engineering solutions shape tomorrow’s world. I welcome the opportunity to contribute my skills, enthusiasm, and dedication to the continued success of United States Houston as a global leader in technology-driven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2026-04-25T06:57:50Z</dcterms:created>
  <dcterms:modified xsi:type="dcterms:W3CDTF">2026-04-25T06:57:50Z</dcterms:modified>
</cp:coreProperties>
</file>

<file path=docProps/custom.xml><?xml version="1.0" encoding="utf-8"?>
<Properties xmlns="http://schemas.openxmlformats.org/officeDocument/2006/custom-properties" xmlns:vt="http://schemas.openxmlformats.org/officeDocument/2006/docPropsVTypes"/>
</file>