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Environmental</w:t>
      </w:r>
      <w:r>
        <w:t xml:space="preserve"> </w:t>
      </w:r>
      <w:r>
        <w:t xml:space="preserve">Engineer</w:t>
      </w:r>
      <w:r>
        <w:t xml:space="preserve"> </w:t>
      </w:r>
      <w:r>
        <w:t xml:space="preserve">Position</w:t>
      </w:r>
      <w:r>
        <w:t xml:space="preserve"> </w:t>
      </w:r>
      <w:r>
        <w:t xml:space="preserve">-</w:t>
      </w:r>
      <w:r>
        <w:t xml:space="preserve"> </w:t>
      </w:r>
      <w:r>
        <w:t xml:space="preserve">Algiers,</w:t>
      </w:r>
      <w:r>
        <w:t xml:space="preserve"> </w:t>
      </w:r>
      <w:r>
        <w:t xml:space="preserve">Algeria</w:t>
      </w:r>
    </w:p>
    <w:bookmarkStart w:id="20" w:name="X59bdb01194443cf890a659df7951b82693b2405"/>
    <w:p>
      <w:pPr>
        <w:pStyle w:val="Heading1"/>
      </w:pPr>
      <w:r>
        <w:t xml:space="preserve">Personal Statement: Commitment to Sustainable Environmental Solutions in Algiers, Algeria</w:t>
      </w:r>
    </w:p>
    <w:p>
      <w:pPr>
        <w:pStyle w:val="FirstParagraph"/>
      </w:pPr>
      <w:r>
        <w:t xml:space="preserve">As a dedicated Environmental Engineer with deep roots in Algeria and a specialized focus on the unique ecological challenges facing my homeland, I am eager to contribute my technical expertise and local knowledge to advancing environmental sustainability within Algiers and throughout Algeria. My academic foundation, professional experiences, and personal commitment are uniquely aligned with the urgent needs of our nation’s ecosystems—from the Mediterranean coastline of Algiers to the arid interior regions—and I am confident that my skills directly address Algeria’s strategic priorities for sustainable development.</w:t>
      </w:r>
    </w:p>
    <w:p>
      <w:pPr>
        <w:pStyle w:val="BodyText"/>
      </w:pPr>
      <w:r>
        <w:t xml:space="preserve">My journey in environmental engineering began at École Nationale Supérieure d'Ingénieurs de Sétif (ENSI), where I earned my Bachelor’s and Master’s degrees with honors, focusing on water resource management and pollution control. During my studies, I immersed myself in Algeria-specific case studies, analyzing the critical impact of industrial discharge on the Chelif River basin—a lifeline for northern Algeria—and developing models to assess groundwater contamination risks near Algiers' rapidly expanding urban zones. This academic work was not merely theoretical; it led to a pivotal internship with the National Office of Water Supply and Sanitation (ONAS) in Algiers, where I assisted in evaluating treatment plant efficiency across the capital. Witnessing firsthand how outdated infrastructure contributed to water scarcity and pollution in neighborhoods like Bab El Oued cemented my resolve to pursue solutions grounded in Algeria’s reality.</w:t>
      </w:r>
    </w:p>
    <w:p>
      <w:pPr>
        <w:pStyle w:val="BodyText"/>
      </w:pPr>
      <w:r>
        <w:t xml:space="preserve">My professional experience has further solidified my commitment to practical, context-sensitive engineering for Algeria. I spent two years as a Project Engineer with a leading Algerian environmental consultancy firm, specializing in municipal waste management systems. In Algiers, I designed and optimized landfill leachate collection networks for the Sidi M'Hamed site—one of the largest in the capital—addressing critical issues of soil and water contamination that threaten local communities. This project required deep collaboration with local authorities (like DREAL Algiers) and community stakeholders, demanding not only technical precision but also cultural sensitivity to Algeria’s socio-environmental dynamics. I successfully integrated cost-effective solutions using locally available materials, reducing operational costs by 18% while improving environmental compliance—directly supporting Algeria’s National Strategy for Sustainable Development (SNDS) goals for waste management.</w:t>
      </w:r>
    </w:p>
    <w:p>
      <w:pPr>
        <w:pStyle w:val="BodyText"/>
      </w:pPr>
      <w:r>
        <w:t xml:space="preserve">Beyond technical execution, I have actively engaged with Algeria’s most pressing environmental challenges through field research. My master’s thesis investigated microplastic accumulation in Algiers’ coastal waters near the Bougie Bay—a hotspot impacted by urban runoff and tourism pressures. Through systematic sampling and collaboration with the National Institute of Marine Sciences (INSM), I mapped pollution hotspots, identified key sources, and proposed community-based mitigation strategies tailored for Algiers’ coastal communities. This research directly informed a pilot initiative supported by Algeria’s Ministry of Environment, demonstrating how localized data can drive actionable policy in our national context. Such work underscores my belief that effective environmental engineering must be deeply rooted in Algerian geography, culture, and immediate community needs.</w:t>
      </w:r>
    </w:p>
    <w:p>
      <w:pPr>
        <w:pStyle w:val="BodyText"/>
      </w:pPr>
      <w:r>
        <w:t xml:space="preserve">My technical proficiency spans essential tools for an Environmental Engineer in Algeria: advanced GIS mapping (with expertise in Algeria’s topography), hydrological modeling software (HEC-RAS for flood risk analysis along Algiers’ coastal roads), and full compliance with Algerian environmental regulations (Decree 12-495 on waste management, Law 10-07 on water resources). Crucially, I possess fluency in Arabic and French—vital for seamless communication with Algerian government bodies like the Ministry of Environment, local municipalities across Algiers, and community leaders. This linguistic skill enables me to translate complex engineering concepts into actionable plans that resonate with stakeholders from rural villages to Algiers’ urban centers.</w:t>
      </w:r>
    </w:p>
    <w:p>
      <w:pPr>
        <w:pStyle w:val="BodyText"/>
      </w:pPr>
      <w:r>
        <w:t xml:space="preserve">Algeria’s Vision 2035 prioritizes green growth and climate resilience—goals I am personally committed to advancing. In Algiers, where air quality frequently exceeds WHO limits due to vehicular emissions and industrial activity, I have developed a framework for integrating low-emission urban planning into city infrastructure projects. Similarly, in the face of escalating water stress (Algeria is among the world’s most water-scarce nations), I’ve designed rainwater harvesting systems for public facilities in Algiers’ peri-urban areas, leveraging local hydrogeological data to maximize sustainability. These initiatives align precisely with Algeria’s national targets for reducing CO2 emissions by 30% by 2030 and ensuring universal access to clean water.</w:t>
      </w:r>
    </w:p>
    <w:p>
      <w:pPr>
        <w:pStyle w:val="BodyText"/>
      </w:pPr>
      <w:r>
        <w:t xml:space="preserve">What distinguishes my approach is an unwavering focus on scalability and community ownership—key imperatives for environmental projects in Algeria. For instance, during a flood mitigation project in the Boumerdès region (near Algiers), I co-designed natural drainage channels with local farmers, using native vegetation to prevent erosion while preserving agricultural land. The success of this model was measured not just by engineering metrics but by community adoption rates and reduced flood damage—proof that sustainable solutions must empower Algerian citizens as partners.</w:t>
      </w:r>
    </w:p>
    <w:p>
      <w:pPr>
        <w:pStyle w:val="BodyText"/>
      </w:pPr>
      <w:r>
        <w:t xml:space="preserve">I am writing this statement not merely as an application for a position, but as a pledge to leverage my skills where they matter most: in the streets of Algiers, on the shores of our Mediterranean coast, and within Algeria’s rural landscapes. I have witnessed the resilience of Algerian communities facing environmental hardship and believe that engineering must serve them with humility and precision. My expertise in water management, waste systems, pollution control, and climate adaptation is honed through direct experience in Algeria’s unique context—not from distant textbooks but from the soil, rivers, and cities I call home.</w:t>
      </w:r>
    </w:p>
    <w:p>
      <w:pPr>
        <w:pStyle w:val="BodyText"/>
      </w:pPr>
      <w:r>
        <w:t xml:space="preserve">Algiers stands at a pivotal moment for environmental stewardship. As an Environmental Engineer deeply connected to this city and nation, I am ready to contribute not only my technical abilities but also my passion for Algeria’s ecological future. I seek an opportunity where my work will directly support the vision of a greener, healthier Algeria—one where sustainable development is synonymous with progress that honors our environment and communities. My dedication to this mission is unwavering, and I am eager to bring my commitment to your team in Algiers.</w:t>
      </w:r>
    </w:p>
    <w:p>
      <w:pPr>
        <w:pStyle w:val="BodyText"/>
      </w:pPr>
      <w:r>
        <w:t xml:space="preserve">With profound respect for Algeria’s environmental challenges and aspirations,</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Environmental Engineer Position - Algiers, Algeria</dc:title>
  <dc:creator/>
  <dc:language>en</dc:language>
  <cp:keywords/>
  <dcterms:created xsi:type="dcterms:W3CDTF">2026-04-20T13:38:51Z</dcterms:created>
  <dcterms:modified xsi:type="dcterms:W3CDTF">2026-04-20T13:38:51Z</dcterms:modified>
</cp:coreProperties>
</file>

<file path=docProps/custom.xml><?xml version="1.0" encoding="utf-8"?>
<Properties xmlns="http://schemas.openxmlformats.org/officeDocument/2006/custom-properties" xmlns:vt="http://schemas.openxmlformats.org/officeDocument/2006/docPropsVTypes"/>
</file>