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3c40e5ac1428036ea04a7fe03642252904cc09c"/>
    <w:p>
      <w:pPr>
        <w:pStyle w:val="Heading1"/>
      </w:pPr>
      <w:r>
        <w:t xml:space="preserve">Personal Statement: Environmental Engineer Dedicated to Sustainable Development in Brazil's Capital Region</w:t>
      </w:r>
    </w:p>
    <w:p>
      <w:pPr>
        <w:pStyle w:val="FirstParagraph"/>
      </w:pPr>
      <w:r>
        <w:t xml:space="preserve">As an environmental engineer with profound commitment to the unique ecological challenges and opportunities of Brazil, I present this personal statement to express my dedication to contributing to the sustainable development of Brasília and the Federal District. My professional journey has been meticulously shaped by a deep understanding of Brazil's environmental legislation, regional ecosystems, and urban planning complexities—particularly those confronting our vibrant capital city. This document outlines how my technical expertise, field experience in Brazilian contexts, and passion for Brasília's environmental future align with the critical needs of this dynamic region.</w:t>
      </w:r>
    </w:p>
    <w:p>
      <w:pPr>
        <w:pStyle w:val="BodyText"/>
      </w:pPr>
      <w:r>
        <w:t xml:space="preserve">My academic foundation was established at the Federal University of Rio de Janeiro (UFRJ), where I earned my Bachelor's and Master's degrees in Environmental Engineering with a specialization in urban water systems. During my studies, I immersed myself in Brazil-specific environmental frameworks, including the National Environmental Policy (PNMA), the Forest Code (Código Florestal), and the Brazilian Water Resources Management Law (LAW 9433/1997). Crucially, I conducted fieldwork in Brasília's hydrological basin as part of my thesis research. This involved analyzing water quality parameters across key sites including Lago Paranoá, the Guararapes River Basin, and the surrounding Cerrado biome—a project directly addressing urgent concerns about urban runoff pollution and reservoir eutrophication prevalent in Brazil's planned capital. My academic rigor was complemented by a mandatory internship at the Brasília Environmental Secretariat (SEMA-DF), where I assisted in reviewing municipal development projects for compliance with environmental impact assessments under Brazilian federal law.</w:t>
      </w:r>
    </w:p>
    <w:p>
      <w:pPr>
        <w:pStyle w:val="BodyText"/>
      </w:pPr>
      <w:r>
        <w:t xml:space="preserve">Professional experience has further solidified my commitment to Brasília's environmental trajectory. In my current role as a Project Engineer with Verde Sustentável Consultoria, I have led initiatives directly benefiting the Federal District. One pivotal project involved designing a stormwater management system for the new residential district of Águas Claras, integrating bioswales and permeable pavements to mitigate flooding—a recurring challenge in Brasília's urban expansion along the BR-060 corridor. This required close collaboration with local communities to address their specific concerns about water quality and infrastructure resilience, reflecting Brazil's emphasis on participatory environmental governance. I also contributed to a multi-agency initiative assessing the ecological footprint of Brasília's transportation network, proposing solutions for reducing particulate emissions that disproportionately affect low-income neighborhoods near major highways. My work consistently adheres to Brazil's technical standards (NBRs), such as NBR 15600 for stormwater management and NBR 13728 for urban drainage systems, ensuring solutions are both locally relevant and technically sound.</w:t>
      </w:r>
    </w:p>
    <w:p>
      <w:pPr>
        <w:pStyle w:val="BodyText"/>
      </w:pPr>
      <w:r>
        <w:t xml:space="preserve">What distinguishes my approach is an intimate understanding of Brasília’s unique environmental landscape. Unlike coastal megacities, our capital faces challenges rooted in its planned geography: the intense seasonal rainfall patterns of the Cerrado region, rapid urban sprawl into protected areas, and the critical dependency on reservoirs like Paranoá and Santa Maria for drinking water. I have observed firsthand how poor land-use planning exacerbates pollution from construction sites near federal government buildings or expanding neighborhoods. In my professional practice, I prioritize solutions that balance Brasília's role as a political and administrative hub with ecological preservation—such as advocating for green corridors along the 20 km stretch of the Federal Highway (BR-040) that connects Brasília to neighboring municipalities. This aligns with Brazil’s National Policy on Climate Change (PNMC) and the specific goals set by Brasília's Municipal Environmental Plan (PMAE).</w:t>
      </w:r>
    </w:p>
    <w:p>
      <w:pPr>
        <w:pStyle w:val="BodyText"/>
      </w:pPr>
      <w:r>
        <w:t xml:space="preserve">My technical skillset is honed for Brazilian realities. I am proficient in using GIS tools like ArcGIS and QGIS to map sensitive ecosystems within the Federal District, having contributed to the recent update of Brasília's Environmental Atlas. I possess hands-on experience with water treatment technologies commonly deployed in Brazil’s semi-arid and tropical climates, including constructed wetlands for wastewater polishing—a solution particularly applicable to Brasília's rural-urban fringe. Moreover, I maintain active membership in the Brazilian Society of Environmental Engineering (SBAE) and regularly attend workshops organized by the Ministry of Environment (MMA), ensuring my knowledge remains current with evolving regulations like the recent updates to Brazil's National Policy on Solid Waste (PNRS). This professional engagement is not merely academic; it directly informs my fieldwork, such as when I recently advised a community group in Taguatinga North on implementing rainwater harvesting systems compliant with local municipal codes.</w:t>
      </w:r>
    </w:p>
    <w:p>
      <w:pPr>
        <w:pStyle w:val="BodyText"/>
      </w:pPr>
      <w:r>
        <w:t xml:space="preserve">Looking ahead, my vision for Brasília’s environmental future centers on integrating scientific rigor with social equity. I aim to champion projects that transform Brasília into a global model of urban sustainability—where green infrastructure is woven into the city's identity, not treated as an afterthought. This includes advocating for expanded use of native Cerrado vegetation in public spaces to enhance biodiversity and reduce maintenance costs, supporting Brazil's Biodiversity Law (Law 13.123/2015), and developing community-led monitoring programs for water quality in local reservoirs. I am particularly motivated by Brasília’s potential as a laboratory for innovation: leveraging its planned structure to test scalable solutions that can later be adapted to other Brazilian cities facing similar pressures.</w:t>
      </w:r>
    </w:p>
    <w:p>
      <w:pPr>
        <w:pStyle w:val="BodyText"/>
      </w:pPr>
      <w:r>
        <w:t xml:space="preserve">I recognize that environmental engineering in Brazil transcends technical problem-solving; it demands cultural sensitivity, political awareness, and unwavering ethical commitment. My experience working with diverse stakeholders—from federal agencies like IBAMA and the Federal District's Water Company (Caesb)—to local NGOs in Brasília's favelas has taught me that lasting change requires collaboration. I have witnessed how environmental initiatives succeed when they address both ecological health and social needs, such as creating jobs for community members in maintaining new green infrastructure. This holistic perspective is essential for any Environmental Engineer serving Brazil, especially within the complex socio-environmental tapestry of Brasília.</w:t>
      </w:r>
    </w:p>
    <w:p>
      <w:pPr>
        <w:pStyle w:val="BodyText"/>
      </w:pPr>
      <w:r>
        <w:t xml:space="preserve">In closing, my career has been a deliberate pursuit of meaningful impact within Brazil's most significant urban ecosystem. I am not merely seeking to practice environmental engineering—I am ready to contribute to shaping Brasília's sustainable legacy. With my specialized knowledge of Brazilian environmental regulations, hands-on experience solving local challenges in the Federal District, and deep respect for the city’s unique role as Brazil’s capital, I offer a commitment that is both technical and deeply rooted in service to this extraordinary region. I eagerly anticipate the opportunity to bring this dedication to your team and help advance environmental stewardship throughout Brasília.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Brasília, Brazil</dc:title>
  <dc:creator/>
  <dc:language>en</dc:language>
  <cp:keywords/>
  <dcterms:created xsi:type="dcterms:W3CDTF">2026-07-17T21:18:56Z</dcterms:created>
  <dcterms:modified xsi:type="dcterms:W3CDTF">2026-07-17T21:18:56Z</dcterms:modified>
</cp:coreProperties>
</file>

<file path=docProps/custom.xml><?xml version="1.0" encoding="utf-8"?>
<Properties xmlns="http://schemas.openxmlformats.org/officeDocument/2006/custom-properties" xmlns:vt="http://schemas.openxmlformats.org/officeDocument/2006/docPropsVTypes"/>
</file>