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Rio</w:t>
      </w:r>
      <w:r>
        <w:t xml:space="preserve"> </w:t>
      </w:r>
      <w:r>
        <w:t xml:space="preserve">de</w:t>
      </w:r>
      <w:r>
        <w:t xml:space="preserve"> </w:t>
      </w:r>
      <w:r>
        <w:t xml:space="preserve">Janeiro</w:t>
      </w:r>
    </w:p>
    <w:bookmarkStart w:id="20" w:name="X674357f800b10adfc94c93207d92642c967b73e"/>
    <w:p>
      <w:pPr>
        <w:pStyle w:val="Heading1"/>
      </w:pPr>
      <w:r>
        <w:t xml:space="preserve">Personal Statement: A Lifelong Commitment to Environmental Stewardship in Rio de Janeiro</w:t>
      </w:r>
    </w:p>
    <w:p>
      <w:pPr>
        <w:pStyle w:val="FirstParagraph"/>
      </w:pPr>
      <w:r>
        <w:t xml:space="preserve">From the vibrant shores of Copacabana to the misty peaks of Tijuca Forest, my passion for environmental engineering has been forged in the unique ecological crucible of Rio de Janeiro. Growing up amidst this city’s breathtaking natural beauty – where urban energy collides with pristine Atlantic Forest ecosystems and expansive coastal waters – I developed an intimate understanding that Rio’s environmental challenges are both urgent and deeply personal. As a Brazilian environmental engineer, I am driven by the profound responsibility to safeguard this irreplaceable landscape for future generations, and my career has been meticulously shaped around solving Rio’s most pressing ecological crises.</w:t>
      </w:r>
    </w:p>
    <w:p>
      <w:pPr>
        <w:pStyle w:val="BodyText"/>
      </w:pPr>
      <w:r>
        <w:t xml:space="preserve">My academic journey began at the Federal University of Rio de Janeiro (UFRJ), where I earned a Bachelor’s in Environmental Engineering with honors. Courses like "Urban Hydrology Systems" and "Waste Management in Tropical Metropolises" became my compass, as I immersed myself in studying Rio’s specific environmental dynamics. I conducted field research along the Guanabara Bay coastline, analyzing microplastic contamination levels near favela communities – a critical issue where informal settlements often lack proper waste infrastructure. This work wasn’t academic; it was a visceral encounter with how environmental degradation directly impacts Rio’s most vulnerable residents. My thesis, "Integrated Stormwater Management Solutions for Rio’s Historic Watersheds," proposed green infrastructure models tailored to the city’s topography, later adopted by a local NGO working in the Rocinha area. This experience crystallized my belief that engineering solutions must be culturally and contextually embedded – not imported from distant textbooks.</w:t>
      </w:r>
    </w:p>
    <w:p>
      <w:pPr>
        <w:pStyle w:val="BodyText"/>
      </w:pPr>
      <w:r>
        <w:t xml:space="preserve">Professionally, I’ve dedicated myself to projects where Rio’s ecological complexities demand innovative engineering. For three years at EcoTerra Consultoria, I led the design of a wastewater treatment plant for the Jacarepaguá lagoon system, a project vital to preventing seasonal algal blooms that threaten marine biodiversity and tourism. The challenge was immense: balancing cutting-edge membrane filtration technology with Rio’s financial constraints and cultural respect for community spaces. We co-created solutions with local fishermen, ensuring the facility’s design minimized disruption to traditional fishing routes while using solar energy – a necessity in a city where energy costs strain public resources. When the plant launched last year, it reduced nitrogen discharge by 75%, directly improving water quality for species like the endangered Rio de Janeiro giant frog. This success wasn’t just technical; it was about repairing relationships between engineering and community.</w:t>
      </w:r>
    </w:p>
    <w:p>
      <w:pPr>
        <w:pStyle w:val="BodyText"/>
      </w:pPr>
      <w:r>
        <w:t xml:space="preserve">Rio’s environmental challenges are inseparable from its social fabric. As a native Carioca, I witnessed firsthand how deforestation in the Atlantic Forest foothills fuels urban flooding – a crisis that devastated communities in Complexo do Alemão during the 2021 rains. This informed my work with the NGO "Floresta Viva," where I developed a community-led reforestation model using native species like *Piptadenia gonoacantha* (Cerrado Pequi). We trained over 200 favela residents in soil conservation techniques, linking ecological recovery to local economic opportunities. Crucially, we integrated traditional knowledge – such as the *Munduruku* people’s agroforestry practices – into our engineering designs. This project demonstrated that environmental engineering in Rio must be collaborative, recognizing that sustainability is not just about ecosystems but human resilience.</w:t>
      </w:r>
    </w:p>
    <w:p>
      <w:pPr>
        <w:pStyle w:val="BodyText"/>
      </w:pPr>
      <w:r>
        <w:t xml:space="preserve">What fuels my commitment to Rio specifically is its dual identity: a global icon of natural wonder and a city where environmental inequity is starkly visible. While foreign investors focus on Copacabana’s beaches, I work in the periphery – like the Baixada Fluminense region – where industrial pollution from factories contaminates rivers that supply drinking water to 15 million people. My recent project with Rio’s Municipal Environmental Secretariat involved creating a real-time air quality sensor network across these marginalized neighborhoods, using open-source technology accessible to local health workers. When we identified high lead levels near a scrap metal facility, we partnered with community leaders to advocate for regulatory action – proving engineering can be a tool for environmental justice. In Rio, where 40% of the population lives in informal settlements without formal infrastructure, our work must prioritize equity as much as innovation.</w:t>
      </w:r>
    </w:p>
    <w:p>
      <w:pPr>
        <w:pStyle w:val="BodyText"/>
      </w:pPr>
      <w:r>
        <w:t xml:space="preserve">My vision extends beyond Rio’s borders but is rooted in its reality. I am deeply inspired by initiatives like "Rio+20" and the city’s Climate Action Plan, which set ambitious targets for 100% renewable energy in public transport by 2035. However, I know these goals require ground-level engineering that considers Rio’s unique challenges: its hilly topography complicating waste collection, coastal erosion threatening historic districts like Santa Teresa, and the need to protect mangrove ecosystems that buffer against sea-level rise. My goal is to contribute to projects like the "Green Corridors" initiative – urban pathways connecting parks through degraded areas – by designing permeable pavements that reduce flooding while restoring native biodiversity. For me, environmental engineering in Rio isn’t about grand gestures; it’s about stitching together resilient systems that honor both nature and culture.</w:t>
      </w:r>
    </w:p>
    <w:p>
      <w:pPr>
        <w:pStyle w:val="BodyText"/>
      </w:pPr>
      <w:r>
        <w:t xml:space="preserve">I chose to become an environmental engineer because Rio de Janeiro taught me that the environment isn’t separate from us – it’s the very air we breathe, the water we drink, and the community spaces where we gather. In a city where street vendors sell *feijoada* beside polluted streams and children play near reclaimed mangroves, engineering must be compassionate as well as precise. My work in Rio has been guided by a simple truth: sustainable development here means ensuring that favela children can swim safely in Guanabara Bay without fear of toxic algae, that Tijuca’s trails remain green for future generations, and that the city’s iconic landscape remains a source of pride – not pollution. I am ready to bring this commitment to every project I undertake in Rio de Janeiro, where environmental stewardship isn’t just a career – it’s citizenship.</w:t>
      </w:r>
    </w:p>
    <w:p>
      <w:pPr>
        <w:pStyle w:val="BodyText"/>
      </w:pPr>
      <w:r>
        <w:t xml:space="preserve">As an engineer deeply embedded in Rio’s soil and spirit, I see not just problems but opportunities: the chance to transform waste into resources, erosion into restoration, and inequality into collective action. This is why I am applying for roles at institutions like CEDAE (Rio’s water utility) or the Municipal Environmental Foundation – where my skills can directly serve the city that shaped me. Rio de Janeiro doesn’t need generic engineers; it needs problem-solvers who understand its soul. That is precisely what I have become.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Rio de Janeiro</dc:title>
  <dc:creator/>
  <dc:language>en</dc:language>
  <cp:keywords/>
  <dcterms:created xsi:type="dcterms:W3CDTF">2025-12-10T07:21:17Z</dcterms:created>
  <dcterms:modified xsi:type="dcterms:W3CDTF">2025-12-10T07:21:17Z</dcterms:modified>
</cp:coreProperties>
</file>

<file path=docProps/custom.xml><?xml version="1.0" encoding="utf-8"?>
<Properties xmlns="http://schemas.openxmlformats.org/officeDocument/2006/custom-properties" xmlns:vt="http://schemas.openxmlformats.org/officeDocument/2006/docPropsVTypes"/>
</file>