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9b47c2abe48399e36756bbc706621aee742464b"/>
    <w:p>
      <w:pPr>
        <w:pStyle w:val="Heading1"/>
      </w:pPr>
      <w:r>
        <w:t xml:space="preserve">Personal Statement for Environmental Engineer Position</w:t>
      </w:r>
    </w:p>
    <w:p>
      <w:pPr>
        <w:pStyle w:val="FirstParagraph"/>
      </w:pPr>
      <w:r>
        <w:t xml:space="preserve">My journey as an Environmental Engineer has been profoundly shaped by the urgent, complex environmental challenges facing rapidly urbanizing regions of Africa, particularly in the Democratic Republic of Congo (DRC) and its vibrant, struggling capital city—Kinshasa. This city, home to over 15 million people along the banks of the mighty Congo River, presents a compelling crucible for applied environmental engineering where theoretical knowledge must meet on-the-ground realities. My professional commitment is unwavering: to contribute meaningfully to sustainable environmental management solutions that directly address Kinshasa’s unique ecological pressures and improve public health outcomes for its citizens.</w:t>
      </w:r>
    </w:p>
    <w:p>
      <w:pPr>
        <w:pStyle w:val="BodyText"/>
      </w:pPr>
      <w:r>
        <w:t xml:space="preserve">My academic foundation in Environmental Engineering, completed with honors at the University of Lubumbashi, equipped me with rigorous technical skills in water and wastewater treatment, solid waste management systems, pollution control engineering, and environmental impact assessment. However, it was during fieldwork projects in Goma—a city grappling with volcanic activity and refugee influxes—that I truly grasped the critical interplay between infrastructure gaps and human vulnerability. Witnessing untreated sewage contaminating Lake Kivu’s tributaries while communities struggled to access clean water cemented my resolve to focus my career on contexts like Kinshasa, where similar, often more acute, challenges persist due to rapid urbanization and limited municipal capacity.</w:t>
      </w:r>
    </w:p>
    <w:p>
      <w:pPr>
        <w:pStyle w:val="BodyText"/>
      </w:pPr>
      <w:r>
        <w:t xml:space="preserve">The environmental landscape of DR Congo Kinshasa is defined by stark contradictions. While the city is blessed with the Congo River—a vital resource for water supply, transportation, and livelihoods—it simultaneously faces severe threats: rampant plastic waste choking drainage systems leading to deadly flooding during rainy seasons; uncontrolled artisanal mining polluting waterways with heavy metals; inadequate sewage infrastructure leaving over 60% of residents without safe sanitation; and deforestation accelerating in peri-urban zones like Kimpese. These are not abstract problems on a textbook page—they are daily realities that compromise health, economic opportunity, and ecological stability for the city’s most vulnerable populations. My training specifically emphasized context-sensitive engineering solutions, moving beyond one-size-fits-all Western models to design interventions that work within local resource constraints and cultural frameworks—a necessity for success in Kinshasa.</w:t>
      </w:r>
    </w:p>
    <w:p>
      <w:pPr>
        <w:pStyle w:val="BodyText"/>
      </w:pPr>
      <w:r>
        <w:t xml:space="preserve">My practical experience directly aligns with the needs of Kinshasa. In a collaborative project with a local NGO in Matonge, I assisted in designing and implementing small-scale, community-managed biosand filters to improve household water quality using locally available materials like sand and charcoal. This project highlighted the importance of community engagement; success hinged on training local women's groups to maintain the systems, not just installing technology. Similarly, I contributed to a preliminary study assessing solid waste collection patterns across informal settlements in Makala, identifying critical bottlenecks where waste accumulation directly correlates with disease outbreaks like cholera. This experience underscored that effective environmental engineering in Kinshasa must prioritize decentralized solutions and partnership with neighborhood leaders (like the *Makala* associations), rather than solely relying on central municipal infrastructure that is often overwhelmed.</w:t>
      </w:r>
    </w:p>
    <w:p>
      <w:pPr>
        <w:pStyle w:val="BodyText"/>
      </w:pPr>
      <w:r>
        <w:t xml:space="preserve">I am deeply aware of the political and logistical complexities inherent in working within DR Congo. I have invested time learning basic Lingala to foster better communication with communities and local partners, understanding that trust is the bedrock of sustainable environmental initiatives. My perspective is not one of external imposition but active partnership. I recognize that Kinshasa’s environmental challenges are intrinsically linked to broader socio-economic issues—poverty, weak governance, and conflict dynamics. Therefore, my approach as an Environmental Engineer focuses on building local capacity: training municipal staff in simple water quality testing protocols, collaborating with universities like the University of Kinshasa on research into low-cost pollution mitigation strategies for the riverbanks, and advocating for integrating environmental considerations into urban planning discussions at the city council level.</w:t>
      </w:r>
    </w:p>
    <w:p>
      <w:pPr>
        <w:pStyle w:val="BodyText"/>
      </w:pPr>
      <w:r>
        <w:t xml:space="preserve">The future of Kinshasa depends on innovative, resilient environmental engineering. I am particularly motivated by opportunities to develop nature-based solutions adapted to Congolese contexts. For instance, exploring the potential of constructed wetlands using locally abundant plants like water hyacinth for wastewater treatment in areas lacking conventional infrastructure—a solution feasible and sustainable within Kinshasa’s specific ecological and economic reality. I am equally committed to addressing the growing threat of mining pollution affecting the Léopoldville River basin upstream; this requires engineering solutions that can be deployed alongside community monitoring initiatives to safeguard water quality for downstream users.</w:t>
      </w:r>
    </w:p>
    <w:p>
      <w:pPr>
        <w:pStyle w:val="BodyText"/>
      </w:pPr>
      <w:r>
        <w:t xml:space="preserve">My aspiration as an Environmental Engineer in DR Congo Kinshasa is not merely to design systems, but to catalyze long-term environmental stewardship within the city. I am eager to apply my technical skills—water treatment optimization, waste management planning, pollution assessment—with deep respect for local knowledge and a practical understanding of Kinshasa’s unique social fabric. I believe that sustainable environmental progress in Kinshasa must be driven by locally relevant engineering coupled with empowered communities. This is why I am passionately committed to dedicating my career to the challenges and opportunities presented by this remarkable city. I am confident that my blend of technical expertise, field experience in complex African urban settings, and unwavering commitment to community-centered environmental solutions makes me a strong candidate ready to contribute meaningfully from day one in Kinshasa.</w:t>
      </w:r>
    </w:p>
    <w:p>
      <w:pPr>
        <w:pStyle w:val="BodyText"/>
      </w:pPr>
      <w:r>
        <w:t xml:space="preserve">"Engineering the environment is not about conquering nature, but about finding harmony within it. In Kinshasa, that harmony is the key to health, prosperity, and resilience for millions."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DR Congo Kinshasa</dc:title>
  <dc:creator/>
  <dc:language>en</dc:language>
  <cp:keywords/>
  <dcterms:created xsi:type="dcterms:W3CDTF">2025-12-08T20:55:59Z</dcterms:created>
  <dcterms:modified xsi:type="dcterms:W3CDTF">2025-12-08T20:55:59Z</dcterms:modified>
</cp:coreProperties>
</file>

<file path=docProps/custom.xml><?xml version="1.0" encoding="utf-8"?>
<Properties xmlns="http://schemas.openxmlformats.org/officeDocument/2006/custom-properties" xmlns:vt="http://schemas.openxmlformats.org/officeDocument/2006/docPropsVTypes"/>
</file>