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de2f7ec4c373d7f8d72785913cb38a9be9e8d5"/>
    <w:p>
      <w:pPr>
        <w:pStyle w:val="Heading1"/>
      </w:pPr>
      <w:r>
        <w:t xml:space="preserve">Personal Statement for Environmental Engineer Position in Egypt Cairo</w:t>
      </w:r>
    </w:p>
    <w:p>
      <w:pPr>
        <w:pStyle w:val="FirstParagraph"/>
      </w:pPr>
      <w:r>
        <w:t xml:space="preserve">As I prepare to submit this Personal Statement, I am filled with profound enthusiasm for the opportunity to contribute my expertise as an Environmental Engineer within the dynamic landscape of Egypt Cairo. Having dedicated my academic and professional journey to addressing complex environmental challenges, I have identified Cairo—a city where ancient heritage collides with modern urban pressures—as the ideal setting to implement sustainable solutions that balance ecological preservation with societal progress. This document articulates my commitment to advancing environmental stewardship in one of the world's most populous metropolitan centers, where the urgency of climate action meets rich cultural traditions.</w:t>
      </w:r>
    </w:p>
    <w:p>
      <w:pPr>
        <w:pStyle w:val="BodyText"/>
      </w:pPr>
      <w:r>
        <w:t xml:space="preserve">My academic foundation began with a Bachelor’s degree in Environmental Engineering from Cairo University, where I immersed myself in coursework addressing Nile River conservation, air pollution dynamics in arid urban environments, and sustainable waste management systems—issues directly relevant to Cairo's context. During my studies, I conducted field research analyzing particulate matter (PM2.5) levels near major highways like the Ring Road, correlating data with traffic patterns and industrial emissions. This project culminated in a thesis titled "</w:t>
      </w:r>
      <w:r>
        <w:rPr>
          <w:iCs/>
          <w:i/>
        </w:rPr>
        <w:t xml:space="preserve">Atmospheric Pollution Mitigation Strategies for Metropolitan Cairo: Integrating Traffic Management and Green Infrastructure</w:t>
      </w:r>
      <w:r>
        <w:t xml:space="preserve">," which was presented at the 2023 Egyptian Society of Environmental Engineers Symposium. The experience reinforced my belief that effective environmental engineering must be deeply rooted in local geography, climate, and socio-economic realities—principles I now apply rigorously in my practice.</w:t>
      </w:r>
    </w:p>
    <w:p>
      <w:pPr>
        <w:pStyle w:val="BodyText"/>
      </w:pPr>
      <w:r>
        <w:t xml:space="preserve">Professionally, I have honed technical competencies essential for Cairo's unique challenges. At the National Environmental Agency (NEA), I contributed to the development of a wastewater treatment optimization model for the Qalyubia Governorate, improving effluent quality by 32% while reducing energy consumption through solar-powered aeration systems. This project required navigating Egypt’s regulatory framework under Law 48/1972 and aligning with Cairo Governorate’s Urban Development Strategy. I also collaborated with local communities in Imbaba to implement rainwater harvesting systems, addressing water scarcity exacerbated by Nile River variability—a solution that directly supported the Egyptian Ministry of Water Resources’ "Nile Renaissance" initiative. These experiences taught me that environmental engineering in Egypt Cairo is not merely about technology; it demands cultural sensitivity, stakeholder engagement, and adaptive policy knowledge.</w:t>
      </w:r>
    </w:p>
    <w:p>
      <w:pPr>
        <w:pStyle w:val="BodyText"/>
      </w:pPr>
      <w:r>
        <w:t xml:space="preserve">What distinguishes my approach is my unwavering focus on Cairo-specific contexts. I recognize that air pollution in our city stems not only from vehicle emissions but also from informal waste burning practices and industrial clusters like the Helwan Steel Complex—factors requiring integrated solutions beyond conventional engineering. During a recent internship with the UN-Habitat Cairo Office, I co-developed a community-based waste-to-energy pilot program targeting garbage disposal hotspots in Shubra El-Kheima, leveraging my understanding of local recycling traditions and cooperative structures. This work underscored that successful environmental engineering in Egypt Cairo must empower citizens as active participants rather than passive recipients of infrastructure. I have also mastered GIS mapping for Nile Delta wetland restoration projects, a skill critical for protecting the fragile ecosystems supporting Cairo’s water security.</w:t>
      </w:r>
    </w:p>
    <w:p>
      <w:pPr>
        <w:pStyle w:val="BodyText"/>
      </w:pPr>
      <w:r>
        <w:t xml:space="preserve">My commitment to Egypt extends beyond technical proficiency into cultural and ethical engagement. I have studied Arabic fluently since childhood, enabling me to communicate effectively with community leaders in neighborhoods like Heliopolis and Manshiyat Naser, where environmental initiatives often face socioeconomic barriers. I actively participate in Cairo’s "Green City" movement through volunteer work with the Egyptian Environmental Affairs Agency (EEAA), organizing tree-planting drives that align with Egypt’s Vision 2030 carbon neutrality goals. This hands-on involvement has deepened my appreciation for how environmental stewardship must intertwine with cultural values—such as the Islamic concept of</w:t>
      </w:r>
      <w:r>
        <w:t xml:space="preserve"> </w:t>
      </w:r>
      <w:r>
        <w:rPr>
          <w:iCs/>
          <w:i/>
        </w:rPr>
        <w:t xml:space="preserve">Khalifa</w:t>
      </w:r>
      <w:r>
        <w:t xml:space="preserve"> </w:t>
      </w:r>
      <w:r>
        <w:t xml:space="preserve">(stewardship of Earth)—to drive lasting change.</w:t>
      </w:r>
    </w:p>
    <w:p>
      <w:pPr>
        <w:pStyle w:val="BodyText"/>
      </w:pPr>
      <w:r>
        <w:t xml:space="preserve">Looking ahead, I envision a career where I spearhead projects that transform Cairo into a model for sustainable urban development in Africa. My immediate goal is to lead the design of a decentralized wastewater treatment network for Cairo’s informal settlements, reducing waterborne diseases while creating green jobs. In the long term, I aspire to establish an Environmental Engineering Research Hub at Ain Shams University focused on arid-region climate resilience—directly addressing Egypt’s National Climate Change Strategy. I am particularly inspired by Cairo’s ongoing investments in renewable energy corridors and the new New Administrative Capital, which offer unprecedented opportunities to embed sustainability into urban planning from inception.</w:t>
      </w:r>
    </w:p>
    <w:p>
      <w:pPr>
        <w:pStyle w:val="BodyText"/>
      </w:pPr>
      <w:r>
        <w:t xml:space="preserve">This Personal Statement reflects not just my professional qualifications, but my heartfelt dedication to Egypt Cairo. I understand that environmental engineering here requires more than technical skill—it demands humility to learn from local knowledge, courage to innovate within resource constraints, and an unshakeable belief in the city’s potential. As Cairo faces climate-driven challenges like increasing dust storms and water stress, I am ready to apply my expertise with the urgency these issues demand. My vision aligns seamlessly with Egypt’s national priorities: protecting the Nile for future generations while ensuring Cairo remains a vibrant, healthy metropolis where people and nature thrive together.</w:t>
      </w:r>
    </w:p>
    <w:p>
      <w:pPr>
        <w:pStyle w:val="BodyText"/>
      </w:pPr>
      <w:r>
        <w:t xml:space="preserve">In conclusion, I am not merely seeking an Environmental Engineer role in Egypt Cairo—I seek to become part of its environmental renaissance. With my academic rigor, field-tested solutions for local challenges, and deep cultural resonance with the Egyptian ethos of sustainability, I am prepared to deliver tangible impact from day one. I welcome the opportunity to contribute to a Cairo where engineering excellence serves humanity and nature in equal measure.</w:t>
      </w:r>
    </w:p>
    <w:p>
      <w:pPr>
        <w:pStyle w:val="BodyText"/>
      </w:pPr>
      <w:r>
        <w:t xml:space="preserve">— [Your Full Name], 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Egypt Cairo</dc:title>
  <dc:creator/>
  <dc:language>en</dc:language>
  <cp:keywords/>
  <dcterms:created xsi:type="dcterms:W3CDTF">2026-04-24T17:59:01Z</dcterms:created>
  <dcterms:modified xsi:type="dcterms:W3CDTF">2026-04-24T17:59:01Z</dcterms:modified>
</cp:coreProperties>
</file>

<file path=docProps/custom.xml><?xml version="1.0" encoding="utf-8"?>
<Properties xmlns="http://schemas.openxmlformats.org/officeDocument/2006/custom-properties" xmlns:vt="http://schemas.openxmlformats.org/officeDocument/2006/docPropsVTypes"/>
</file>