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India</w:t>
      </w:r>
      <w:r>
        <w:t xml:space="preserve"> </w:t>
      </w:r>
      <w:r>
        <w:t xml:space="preserve">Bangalore</w:t>
      </w:r>
    </w:p>
    <w:bookmarkStart w:id="26" w:name="X9b47c2abe48399e36756bbc706621aee742464b"/>
    <w:p>
      <w:pPr>
        <w:pStyle w:val="Heading1"/>
      </w:pPr>
      <w:r>
        <w:t xml:space="preserve">Personal Statement for Environmental Engineer Position</w:t>
      </w:r>
    </w:p>
    <w:p>
      <w:pPr>
        <w:pStyle w:val="FirstParagraph"/>
      </w:pPr>
      <w:r>
        <w:t xml:space="preserve">As an aspiring Environmental Engineer deeply committed to sustainable development in India, I present this Personal Statement to express my unwavering dedication to addressing the pressing environmental challenges facing India Bangalore. My academic foundation, practical field experience, and cultural understanding of South Indian urban ecosystems position me uniquely to contribute meaningfully to the city's green transformation journey.</w:t>
      </w:r>
    </w:p>
    <w:bookmarkStart w:id="20" w:name="X0151dec60ac3ad18408a78f11227867996e5018"/>
    <w:p>
      <w:pPr>
        <w:pStyle w:val="Heading2"/>
      </w:pPr>
      <w:r>
        <w:t xml:space="preserve">Rooted in Purpose: The Bangalore Connection</w:t>
      </w:r>
    </w:p>
    <w:p>
      <w:pPr>
        <w:pStyle w:val="FirstParagraph"/>
      </w:pPr>
      <w:r>
        <w:t xml:space="preserve">Growing up amidst Bangalore's evolving landscape—where ancient lakes meet sprawling IT campuses—I witnessed the delicate balance between urban progress and environmental fragility. The transformation of serene water bodies into polluted drains, the choking haze from vehicular emissions during peak hours, and the relentless pressure on green spaces ignited my passion for environmental engineering. This isn't merely a career choice; it's a personal mission to restore Bangalore's ecological harmony while supporting its growth as India's Silicon Valley. As an Environmental Engineer in India Bangalore, I understand that our solutions must honor both technological innovation and cultural context—addressing issues like lake restoration in Ulsoor or waste management in Koramangala requires deep local insight.</w:t>
      </w:r>
    </w:p>
    <w:bookmarkEnd w:id="20"/>
    <w:bookmarkStart w:id="21" w:name="X2e2f6ed2e9e3603b6db2b052ae4df87fea1f16c"/>
    <w:p>
      <w:pPr>
        <w:pStyle w:val="Heading2"/>
      </w:pPr>
      <w:r>
        <w:t xml:space="preserve">Academic Foundation with Practical Application</w:t>
      </w:r>
    </w:p>
    <w:p>
      <w:pPr>
        <w:pStyle w:val="FirstParagraph"/>
      </w:pPr>
      <w:r>
        <w:t xml:space="preserve">My Master's in Environmental Engineering from the Indian Institute of Science (IISc) equipped me with rigorous technical skills while emphasizing context-driven solutions. Courses like "Urban Water Systems Management" and "Air Quality Modeling for Megacities" directly prepared me for Bangalore's challenges. In my capstone project, I developed a low-cost sensor network prototype to monitor particulate matter across 15 key locations—from MG Road commercial zones to residential neighborhoods in Whitefield—collecting data that revealed critical pollution hotspots near construction sites and traffic junctions. This work, published in the</w:t>
      </w:r>
      <w:r>
        <w:t xml:space="preserve"> </w:t>
      </w:r>
      <w:r>
        <w:rPr>
          <w:iCs/>
          <w:i/>
        </w:rPr>
        <w:t xml:space="preserve">Journal of Environmental Management India</w:t>
      </w:r>
      <w:r>
        <w:t xml:space="preserve">, demonstrated how hyperlocal data can inform municipal action. Crucially, I collaborated with local NGOs like "Bangalore Lake Conservation Forum" to validate findings against community observations—a testament to my belief that effective environmental engineering must integrate scientific rigor with grassroots understanding.</w:t>
      </w:r>
    </w:p>
    <w:bookmarkEnd w:id="21"/>
    <w:bookmarkStart w:id="22" w:name="X324e36bced1fc976eed9dd361acdc76e98cb729"/>
    <w:p>
      <w:pPr>
        <w:pStyle w:val="Heading2"/>
      </w:pPr>
      <w:r>
        <w:t xml:space="preserve">Field Experience: Solving Bangalore's Real Challenges</w:t>
      </w:r>
    </w:p>
    <w:p>
      <w:pPr>
        <w:pStyle w:val="FirstParagraph"/>
      </w:pPr>
      <w:r>
        <w:t xml:space="preserve">During my internship at the Karnataka State Pollution Control Board (KSPCB), I contributed to the "Clean Lakes Initiative" in Bangalore. My team assessed 8 polluted water bodies, including Bellandur Lake—the world's most toxic lake—using hydrological modeling and soil sampling. We identified industrial effluent discharge as a primary contaminant source and proposed a community-led monitoring system with local residents trained to collect water samples weekly. This approach reduced response time to pollution incidents by 40%, proving that sustainable solutions thrive when engineers partner with citizens. I also worked on Bangalore's municipal solid waste (MSW) project, designing decentralized composting units for apartment complexes in Jayanagar—reducing landfill dependency while educating residents on segregation practices. These experiences cemented my conviction: Environmental Engineers in India Bangalore must move beyond lab-based theories to implement scalable, community-embedded systems.</w:t>
      </w:r>
    </w:p>
    <w:bookmarkEnd w:id="22"/>
    <w:bookmarkStart w:id="23" w:name="X71559b387a244b96ecfd6e24a4f36674b19a076"/>
    <w:p>
      <w:pPr>
        <w:pStyle w:val="Heading2"/>
      </w:pPr>
      <w:r>
        <w:t xml:space="preserve">Technical Competencies Aligned with Bangalore's Needs</w:t>
      </w:r>
    </w:p>
    <w:p>
      <w:pPr>
        <w:pStyle w:val="FirstParagraph"/>
      </w:pPr>
      <w:r>
        <w:t xml:space="preserve">I possess advanced proficiency in tools critical for India Bangalore's environmental challenges: GIS for mapping lake catchment areas, SWAT modeling for watershed management, and Python scripting to analyze real-time air quality data from BEE sensors. My certification in LEED (Leadership in Energy and Environmental Design) from the U.S. Green Building Council complements my local expertise—enabling me to design green infrastructure projects that align with global standards while respecting Indian building traditions. For instance, I recently developed a blueprint for rainwater harvesting systems integrated into Bangalore's traditional "tank" culture, which could be retrofitted into 200+ government schools. This project won the "Innovation in Urban Sustainability" award at Bengaluru Tech Summit 2023, highlighting how context-specific engineering drives tangible change.</w:t>
      </w:r>
    </w:p>
    <w:bookmarkEnd w:id="23"/>
    <w:bookmarkStart w:id="24" w:name="Xd05c8d68b3af92a89de4157ea55e3ae0187c1f5"/>
    <w:p>
      <w:pPr>
        <w:pStyle w:val="Heading2"/>
      </w:pPr>
      <w:r>
        <w:t xml:space="preserve">Vision for India Bangalore's Environmental Future</w:t>
      </w:r>
    </w:p>
    <w:p>
      <w:pPr>
        <w:pStyle w:val="FirstParagraph"/>
      </w:pPr>
      <w:r>
        <w:t xml:space="preserve">As an Environmental Engineer in India Bangalore, I envision a city where every drainage channel is a restored ecosystem, and every new building contributes to carbon neutrality. My long-term goal is to lead the "Green Corridors Initiative"—transforming degraded urban spaces along major roads into biodiverse habitats using native species like Neem and Rosewood. This aligns with Bengaluru's Climate Action Plan 2030, which aims for net-zero emissions by 2050. I am particularly passionate about leveraging Bangalore's tech ecosystem: collaborating with startups to develop AI-driven waste sorting solutions or partnering with engineering colleges to create student-led "Eco-Units" that monitor campus sustainability metrics. My approach is grounded in India's ethos of</w:t>
      </w:r>
      <w:r>
        <w:t xml:space="preserve"> </w:t>
      </w:r>
      <w:r>
        <w:rPr>
          <w:iCs/>
          <w:i/>
        </w:rPr>
        <w:t xml:space="preserve">seva</w:t>
      </w:r>
      <w:r>
        <w:t xml:space="preserve"> </w:t>
      </w:r>
      <w:r>
        <w:t xml:space="preserve">(service)—solving environmental issues not as abstract problems, but as urgent needs affecting our neighbors, families, and future generations.</w:t>
      </w:r>
    </w:p>
    <w:bookmarkEnd w:id="24"/>
    <w:bookmarkStart w:id="25" w:name="why-bangalore-why-now"/>
    <w:p>
      <w:pPr>
        <w:pStyle w:val="Heading2"/>
      </w:pPr>
      <w:r>
        <w:t xml:space="preserve">Why Bangalore? Why Now?</w:t>
      </w:r>
    </w:p>
    <w:p>
      <w:pPr>
        <w:pStyle w:val="FirstParagraph"/>
      </w:pPr>
      <w:r>
        <w:t xml:space="preserve">Bangalore stands at a pivotal moment. With its rapid growth accelerating environmental stress, the city needs engineers who understand both the technology and the culture of this vibrant metropolis. My background isn't just academic—it's deeply local. I volunteer weekly with "Adarsh Vatika," planting native trees in urban parks, and I've spoken at Bangalore Metropolitan Transport Corporation (BMTC) workshops about integrating green spaces into transit hubs. These connections prove my commitment extends beyond professional duties to active citizenship. As India's environmental challenges intensify—rising temperatures, water scarcity, and air pollution—the role of the Environmental Engineer in India Bangalore is not just relevant; it's essential for survival.</w:t>
      </w:r>
    </w:p>
    <w:p>
      <w:pPr>
        <w:pStyle w:val="BodyText"/>
      </w:pPr>
      <w:r>
        <w:t xml:space="preserve">In conclusion, this Personal Statement reflects my lived experience, technical capability, and heartfelt dedication to Bangalore's environmental future. I seek not just an opportunity to work as an Environmental Engineer in India Bangalore, but to become part of the city's ecological renaissance—turning academic knowledge into thriving green landscapes where technology serves nature, and progress uplifts all communities. I am ready to contribute my skills, passion, and local perspective to build a sustainable Bangalore that inspires the nation.</w:t>
      </w:r>
    </w:p>
    <w:p>
      <w:pPr>
        <w:pStyle w:val="BodyText"/>
      </w:pPr>
      <w:r>
        <w:t xml:space="preserve">Word Count: 856 | Prepared for Environmental Engineering Opportunities in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India Bangalore</dc:title>
  <dc:creator/>
  <dc:language>en</dc:language>
  <cp:keywords/>
  <dcterms:created xsi:type="dcterms:W3CDTF">2026-09-25T10:44:42Z</dcterms:created>
  <dcterms:modified xsi:type="dcterms:W3CDTF">2026-09-25T10:44:42Z</dcterms:modified>
</cp:coreProperties>
</file>

<file path=docProps/custom.xml><?xml version="1.0" encoding="utf-8"?>
<Properties xmlns="http://schemas.openxmlformats.org/officeDocument/2006/custom-properties" xmlns:vt="http://schemas.openxmlformats.org/officeDocument/2006/docPropsVTypes"/>
</file>