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Israel</w:t>
      </w:r>
      <w:r>
        <w:t xml:space="preserve"> </w:t>
      </w:r>
      <w:r>
        <w:t xml:space="preserve">Jerusalem</w:t>
      </w:r>
    </w:p>
    <w:bookmarkStart w:id="20" w:name="Xc96ace9e3d2e5d3f7b172354a97df826289a14f"/>
    <w:p>
      <w:pPr>
        <w:pStyle w:val="Heading1"/>
      </w:pPr>
      <w:r>
        <w:t xml:space="preserve">Personal Statement: Dedicated Environmental Engineer Committed to Sustainable Solutions in Israel Jerusalem</w:t>
      </w:r>
    </w:p>
    <w:p>
      <w:pPr>
        <w:pStyle w:val="FirstParagraph"/>
      </w:pPr>
      <w:r>
        <w:t xml:space="preserve">As a passionate and technically proficient Environmental Engineer, I submit this Personal Statement to express my unwavering commitment to advancing environmental stewardship within the unique and dynamic context of Israel Jerusalem. My academic training, professional experiences, and deep appreciation for the region’s ecological challenges have uniquely prepared me to contribute meaningfully to Jerusalem’s sustainability goals. This document articulates not merely my qualifications, but my profound dedication to addressing the pressing environmental needs of one of humanity's most historically rich and ecologically sensitive cities.</w:t>
      </w:r>
    </w:p>
    <w:p>
      <w:pPr>
        <w:pStyle w:val="BodyText"/>
      </w:pPr>
      <w:r>
        <w:t xml:space="preserve">My journey in Environmental Engineering began during my Bachelor’s degree at [University Name], where I specialized in water resource management and sustainable infrastructure within arid environments. This focus was deliberate, recognizing that Israel Jerusalem faces acute challenges: a Mediterranean climate with scarce rainfall, rapidly growing urban populations straining aging systems, and the imperative to preserve cultural heritage while meeting modern environmental demands. My thesis on "Optimizing Greywater Recycling Systems for Historical Urban Centers in Semi-Arid Climates" directly explored solutions applicable to Jerusalem’s ancient stone structures and water-sensitive ecosystems. This research immersed me in the complexities of integrating engineering innovation with cultural preservation – a core requirement for effective work in Israel Jerusalem.</w:t>
      </w:r>
    </w:p>
    <w:p>
      <w:pPr>
        <w:pStyle w:val="BodyText"/>
      </w:pPr>
      <w:r>
        <w:t xml:space="preserve">Subsequent professional experience solidified my practical expertise. I served as an Environmental Engineering Intern at [Relevant Company/Agency], where I contributed to a major wastewater treatment plant upgrade project near Tel Aviv. This role honed my skills in hydraulic modeling, regulatory compliance (including Israeli Ministry of Environmental Protection standards), and stakeholder engagement with municipal authorities. However, it was my volunteer work with the Jerusalem Water Committee – assisting in community education programs on rainwater harvesting for neighborhood gardens – that truly ignited my passion for Jerusalem-specific solutions. Witnessing firsthand how even small-scale, locally adapted engineering interventions could enhance green spaces and reduce strain on the city’s primary water sources (like the National Water Carrier) cemented my resolve to focus my career here.</w:t>
      </w:r>
    </w:p>
    <w:p>
      <w:pPr>
        <w:pStyle w:val="BodyText"/>
      </w:pPr>
      <w:r>
        <w:t xml:space="preserve">The significance of working as an Environmental Engineer in Israel Jerusalem cannot be overstated. This is not merely a location; it is a crucible where environmental challenges intersect with deep historical, cultural, and political realities. Jerusalem’s water security, air quality management amidst dense traffic and industry (including the significant industrial zones around the city), waste reduction in high-tourism areas, and protecting fragile natural habitats like the Judean Desert slopes are critical issues demanding innovative yet culturally attuned engineering approaches. I am deeply aware that solutions must respect the city’s layered history – from ancient aqueducts to modern infrastructure – while building resilience against climate change impacts such as increased drought frequency. My goal is not just to design systems, but to foster community ownership and environmental literacy, ensuring projects like stormwater management or urban green corridors become enduring assets for Jerusalem residents.</w:t>
      </w:r>
    </w:p>
    <w:p>
      <w:pPr>
        <w:pStyle w:val="BodyText"/>
      </w:pPr>
      <w:r>
        <w:t xml:space="preserve">I possess a robust technical foundation directly applicable to Israel Jerusalem’s context: advanced proficiency in GIS for spatial analysis of water resources and land use; expertise in sustainable design principles (LEED, Green Building Standards); hands-on experience with environmental impact assessment methodologies required by Israeli law; and fluency in English, Hebrew (B1 level), and Arabic (A2 level) – essential for effective communication with diverse stakeholders across the city. My understanding of Israel’s national environmental policies, including the National Water Plan 2050 and the Climate Action Plan targeting net-zero emissions by 2050, informs my strategic approach. I am eager to apply this knowledge specifically within Jerusalem’s municipal framework, contributing to initiatives like expanding solar energy use on public buildings or developing nature-based solutions for air quality improvement in vulnerable neighborhoods.</w:t>
      </w:r>
    </w:p>
    <w:p>
      <w:pPr>
        <w:pStyle w:val="BodyText"/>
      </w:pPr>
      <w:r>
        <w:t xml:space="preserve">My motivation extends beyond technical execution; it is deeply rooted in a belief that environmental health is inseparable from the city’s social and cultural well-being. Jerusalem’s unique identity as a living, breathing city – home to multiple faiths and cultures – demands environmental solutions that promote inclusivity and shared benefit. As an Environmental Engineer committed to Israel Jerusalem, I envision collaborating with local authorities (Jerusalem Municipality Environment Department), NGOs like Friends of the Earth Middle East (FoEME), academic institutions such as Hebrew University’s Environment and Energy Research Center, and community groups to co-create projects. For instance, I am particularly interested in developing green infrastructure plans for the Old City periphery or supporting wastewater reuse programs for municipal parks – initiatives that align with Jerusalem’s Sustainable Development Goals while respecting its sacred landscape.</w:t>
      </w:r>
    </w:p>
    <w:p>
      <w:pPr>
        <w:pStyle w:val="BodyText"/>
      </w:pPr>
      <w:r>
        <w:t xml:space="preserve">This Personal Statement is not just an application; it is a declaration of intent. I am prepared to immerse myself fully in the specific challenges and opportunities presented by Israel Jerusalem. I seek to leverage my Environmental Engineering expertise not as a generic skill, but as a tool for tangible, respectful progress within this irreplaceable city. My ambition is clear: to become an integral part of the team driving Jerusalem towards environmental resilience, ensuring that its ancient stones stand alongside modern sustainability practices for generations to come. I am ready to contribute my passion, skills, and commitment immediately upon joining your organization in Israel Jerusalem.</w:t>
      </w:r>
    </w:p>
    <w:p>
      <w:pPr>
        <w:pStyle w:val="BodyText"/>
      </w:pPr>
      <w:r>
        <w:t xml:space="preserve">Thank you for considering my application. I am eager to discuss how my vision as an Environmental Engineer aligns with the urgent environmental needs and ambitious sustainability goals of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Israel Jerusalem</dc:title>
  <dc:creator/>
  <dc:language>en</dc:language>
  <cp:keywords/>
  <dcterms:created xsi:type="dcterms:W3CDTF">2025-12-08T20:07:01Z</dcterms:created>
  <dcterms:modified xsi:type="dcterms:W3CDTF">2025-12-08T20:07:01Z</dcterms:modified>
</cp:coreProperties>
</file>

<file path=docProps/custom.xml><?xml version="1.0" encoding="utf-8"?>
<Properties xmlns="http://schemas.openxmlformats.org/officeDocument/2006/custom-properties" xmlns:vt="http://schemas.openxmlformats.org/officeDocument/2006/docPropsVTypes"/>
</file>