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w:t>
      </w:r>
      <w:r>
        <w:t xml:space="preserve"> </w:t>
      </w:r>
      <w:r>
        <w:t xml:space="preserve">Tel</w:t>
      </w:r>
      <w:r>
        <w:t xml:space="preserve"> </w:t>
      </w:r>
      <w:r>
        <w:t xml:space="preserve">Aviv</w:t>
      </w:r>
    </w:p>
    <w:bookmarkStart w:id="20" w:name="X87b1533a4dd5c447475e9dccb9cd6732a387702"/>
    <w:p>
      <w:pPr>
        <w:pStyle w:val="Heading1"/>
      </w:pPr>
      <w:r>
        <w:t xml:space="preserve">Personal Statement: Environmental Engineer Dedicated to Advancing Sustainable Solutions in Israel - Tel Aviv</w:t>
      </w:r>
    </w:p>
    <w:p>
      <w:pPr>
        <w:pStyle w:val="FirstParagraph"/>
      </w:pPr>
      <w:r>
        <w:t xml:space="preserve">In the dynamic and rapidly evolving urban landscape of Tel Aviv, where Mediterranean climate challenges intersect with unprecedented population density and technological innovation, I have forged a profound commitment to environmental engineering as a catalyst for resilience. This Personal Statement articulates my professional journey, technical expertise, and unwavering dedication to contributing meaningfully as an Environmental Engineer within the heart of Israel's ecological frontier—Tel Aviv. My vision aligns precisely with the city’s ambitious sustainability goals, including its "Green City" initiative and national targets for carbon neutrality by 2050. I am not merely seeking a position; I seek to embed myself in Tel Aviv’s environmental fabric, transforming challenges into opportunities for systemic change.</w:t>
      </w:r>
    </w:p>
    <w:p>
      <w:pPr>
        <w:pStyle w:val="BodyText"/>
      </w:pPr>
      <w:r>
        <w:t xml:space="preserve">My academic foundation in Environmental Engineering at the Technion – Israel Institute of Technology equipped me with rigorous technical skills directly applicable to Tel Aviv’s unique context. Courses such as Urban Water Systems Management and Coastal Zone Engineering were not abstract exercises but practical frameworks I applied during a semester-long field study analyzing wastewater treatment efficiency in the Yarkon River basin—a critical water source for Tel Aviv-Yafo. I developed a predictive model for stormwater runoff in high-density urban corridors, simulating scenarios for areas like Neve Tzedek and Jaffa. This project underscored the urgent need for adaptive infrastructure to mitigate combined sewer overflows during intense Mediterranean rainfall, a recurring issue exacerbated by climate change in coastal cities like Tel Aviv. My thesis on membrane bioreactor optimization for municipal wastewater reuse directly addressed Israel’s national water security priority—reducing freshwater demand by up to 40% through advanced treatment, a solution already scaling across Tel Aviv’s recycling network.</w:t>
      </w:r>
    </w:p>
    <w:p>
      <w:pPr>
        <w:pStyle w:val="BodyText"/>
      </w:pPr>
      <w:r>
        <w:t xml:space="preserve">Professionally, I honed my skills at ECO-TECH Solutions, a Tel Aviv-based environmental consultancy where I contributed to the city’s flagship "Green Roof Initiative." As an Environmental Engineer on this project, I designed integrated rainwater harvesting systems for 15 high-rise residential buildings in the city center. My role included assessing structural viability, calculating runoff capture potential using IDF rainfall data specific to Tel Aviv, and ensuring compliance with municipal green building codes (like the Green Building Standard). The project reduced stormwater discharge into the Mediterranean by 28% across pilot sites and earned a nomination for Israel’s National Environmental Award. This experience taught me that sustainable engineering in Tel Aviv must balance technical precision with cultural sensitivity—such as collaborating with local architects to integrate native flora (e.g., Sarcopoterium spinosum) into green infrastructure, enhancing biodiversity while addressing heat island effects.</w:t>
      </w:r>
    </w:p>
    <w:p>
      <w:pPr>
        <w:pStyle w:val="BodyText"/>
      </w:pPr>
      <w:r>
        <w:t xml:space="preserve">What draws me to Israel and specifically Tel Aviv is not just its technological prowess but the urgent, tangible need for environmental engineering expertise. With 85% of Israel’s water demand met through desalination—and Tel Aviv as a major consumer of this resource—I am driven by the mission to optimize efficiency at scale. The city’s recent mandate for all new constructions to achieve "Net-Zero Energy" status demands engineers who understand solar integration in water treatment plants, like the innovative system I prototyped during my master’s studies. Moreover, Tel Aviv’s position as a global hub for cleantech (evidenced by startups like WaterSeer) offers a fertile ecosystem where engineering solutions can rapidly transition from concept to impact. I am eager to collaborate with entities such as the Israel Innovation Authority and Tel Aviv-Yafo Municipality’s Environmental Protection Department to advance circular economy models, particularly in plastic waste valorization—a pressing issue along Tel Aviv’s coastline.</w:t>
      </w:r>
    </w:p>
    <w:p>
      <w:pPr>
        <w:pStyle w:val="BodyText"/>
      </w:pPr>
      <w:r>
        <w:t xml:space="preserve">My technical proficiency is matched by deep cultural immersion. I have volunteered monthly with "Green Volunteers," a local NGO cleaning the shores of Jaffa while documenting microplastic pollution—data now informing municipal policy proposals. I also participated in the 2023 "Tel Aviv Sustainability Forum," presenting research on air quality mitigation through urban forestry, which was later referenced in the city’s updated Environmental Master Plan. These engagements confirm that environmental engineering in Tel Aviv requires more than technical skill; it demands community trust and cross-sector collaboration. My fluency in Hebrew (C1 level) and English ensures seamless communication with Israeli stakeholders, from engineers at Mekorot National Water Company to grassroots organizations driving local change.</w:t>
      </w:r>
    </w:p>
    <w:p>
      <w:pPr>
        <w:pStyle w:val="BodyText"/>
      </w:pPr>
      <w:r>
        <w:t xml:space="preserve">I envision my role as an Environmental Engineer in Tel Aviv as a bridge between global best practices and hyper-local adaptation. For instance, I propose integrating AI-driven sensor networks into the city’s aging sewage infrastructure to detect leaks in real-time—a solution inspired by European case studies but tailored for Tel Aviv’s Mediterranean urban texture. I am equally committed to mentoring the next generation of Israeli environmental engineers through programs like Technion’s "Green Labs," fostering a pipeline of talent equipped for Israel’s green economy. My long-term aspiration is to co-lead a municipal task force focused on decarbonizing the transportation sector, leveraging my background in emissions modeling and sustainable infrastructure design.</w:t>
      </w:r>
    </w:p>
    <w:p>
      <w:pPr>
        <w:pStyle w:val="BodyText"/>
      </w:pPr>
      <w:r>
        <w:t xml:space="preserve">Israel Tel Aviv is not merely a location on my career map; it is the epicenter of an environmental revolution I am ready to join. The city’s boldness in turning constraints—water scarcity, urban density, climate volatility—into innovation opportunities resonates deeply with my professional ethos. As an Environmental Engineer, I do not seek to apply generic solutions but to co-create contextually intelligent systems that protect Tel Aviv’s natural heritage while fueling its economic vitality. I am prepared to bring my analytical rigor, field-tested experience in Israeli environmental contexts, and passion for sustainable urbanism to your team. Together, we can transform the vision of a resilient Tel Aviv into an enduring reality—one engineered with precision, purpose, and pride.</w:t>
      </w:r>
    </w:p>
    <w:p>
      <w:pPr>
        <w:pStyle w:val="BodyText"/>
      </w:pPr>
      <w:r>
        <w:t xml:space="preserve">Thank you for considering this Personal Statement. I am eager to discuss how my expertise as an Environmental Engineer aligns with Israel’s most pressing environmental challenges in Tel Aviv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Sustainable Development in Israel - Tel Aviv</dc:title>
  <dc:creator/>
  <dc:language>en</dc:language>
  <cp:keywords/>
  <dcterms:created xsi:type="dcterms:W3CDTF">2026-05-01T22:20:11Z</dcterms:created>
  <dcterms:modified xsi:type="dcterms:W3CDTF">2026-05-01T22:20:11Z</dcterms:modified>
</cp:coreProperties>
</file>

<file path=docProps/custom.xml><?xml version="1.0" encoding="utf-8"?>
<Properties xmlns="http://schemas.openxmlformats.org/officeDocument/2006/custom-properties" xmlns:vt="http://schemas.openxmlformats.org/officeDocument/2006/docPropsVTypes"/>
</file>