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a dedicated Environmental Engineer with extensive experience in sustainable resource management and pollution control, I am writing to express my profound enthusiasm for contributing to Kuwait's environmental advancement as part of the thriving community in Kuwait City. This</w:t>
      </w:r>
      <w:r>
        <w:t xml:space="preserve"> </w:t>
      </w:r>
      <w:r>
        <w:rPr>
          <w:bCs/>
          <w:b/>
        </w:rPr>
        <w:t xml:space="preserve">Personal Statement</w:t>
      </w:r>
      <w:r>
        <w:t xml:space="preserve"> </w:t>
      </w:r>
      <w:r>
        <w:t xml:space="preserve">encapsulates my professional journey, technical expertise, and unwavering commitment to addressing the unique ecological challenges facing</w:t>
      </w:r>
      <w:r>
        <w:t xml:space="preserve"> </w:t>
      </w:r>
      <w:r>
        <w:rPr>
          <w:iCs/>
          <w:i/>
        </w:rPr>
        <w:t xml:space="preserve">Kuwait City</w:t>
      </w:r>
      <w:r>
        <w:t xml:space="preserve"> </w:t>
      </w:r>
      <w:r>
        <w:t xml:space="preserve">while aligning with the nation's visionary sustainability goals.</w:t>
      </w:r>
    </w:p>
    <w:p>
      <w:pPr>
        <w:pStyle w:val="BodyText"/>
      </w:pPr>
      <w:r>
        <w:t xml:space="preserve">My academic foundation in Environmental Engineering from [University Name] equipped me with rigorous analytical skills and a systems-thinking approach essential for tackling complex environmental issues. During my master's thesis, I developed a water reclamation model specifically designed for arid climates – an innovation directly applicable to</w:t>
      </w:r>
      <w:r>
        <w:t xml:space="preserve"> </w:t>
      </w:r>
      <w:r>
        <w:rPr>
          <w:bCs/>
          <w:b/>
        </w:rPr>
        <w:t xml:space="preserve">Kuwait City</w:t>
      </w:r>
      <w:r>
        <w:t xml:space="preserve">'s severe water scarcity challenges. This research involved analyzing wastewater treatment efficiencies under high salinity conditions, mirroring the Gulf region's unique hydrological constraints. My findings demonstrated a 32% reduction in energy consumption for desalination processes through optimized membrane filtration techniques – insights I believe could significantly benefit Kuwait's ongoing expansion of the Shuwaikh Water Treatment Plant and its strategic water reuse initiatives.</w:t>
      </w:r>
    </w:p>
    <w:p>
      <w:pPr>
        <w:pStyle w:val="BodyText"/>
      </w:pPr>
      <w:r>
        <w:t xml:space="preserve">Professionally, I have honed my expertise across multiple environmental domains critical to</w:t>
      </w:r>
      <w:r>
        <w:t xml:space="preserve"> </w:t>
      </w:r>
      <w:r>
        <w:rPr>
          <w:bCs/>
          <w:b/>
        </w:rPr>
        <w:t xml:space="preserve">Kuwait Kuwait City</w:t>
      </w:r>
      <w:r>
        <w:t xml:space="preserve">'s development trajectory. As an Environmental Engineer with [Previous Company], I managed a $2.5M air quality improvement project at a major industrial zone near the capital, implementing real-time particulate monitoring systems and retrofitting emissions control technologies that reduced PM2.5 levels by 41% within 18 months. This experience deepened my understanding of Kuwait's urban air pollution challenges – particularly those exacerbated by dust storms, vehicular emissions from expanding infrastructure, and industrial activity in the Greater Kuwait City area. I've also led hazardous waste management programs for chemical facilities, ensuring full compliance with Kuwaiti Environmental Law No. 28/1994 while developing circular economy solutions that repurposed 75% of non-hazardous industrial byproducts into construction materials.</w:t>
      </w:r>
    </w:p>
    <w:p>
      <w:pPr>
        <w:pStyle w:val="BodyText"/>
      </w:pPr>
      <w:r>
        <w:t xml:space="preserve">What truly sets me apart is my contextual understanding of Kuwait's environmental landscape. Having conducted field studies across the Kuwaiti desert ecosystem and coastal zones, I've witnessed firsthand the delicate balance between rapid urbanization in</w:t>
      </w:r>
      <w:r>
        <w:t xml:space="preserve"> </w:t>
      </w:r>
      <w:r>
        <w:rPr>
          <w:bCs/>
          <w:b/>
        </w:rPr>
        <w:t xml:space="preserve">Kuwait City</w:t>
      </w:r>
      <w:r>
        <w:t xml:space="preserve"> </w:t>
      </w:r>
      <w:r>
        <w:t xml:space="preserve">and ecological preservation. I recognize that effective environmental engineering here requires more than technical solutions – it demands cultural sensitivity, alignment with national priorities like Vision 2035's sustainability pillars, and collaboration with entities such as the Environment Public Authority (EPA) and Kuwait Institute for Scientific Research (KISR). My proactive engagement with local stakeholders during my previous Gulf assignments demonstrated this adaptability: I co-developed a community-based plastic waste reduction program in Al Ahmadi that achieved 28% participation from residents by incorporating traditional social structures into modern recycling frameworks.</w:t>
      </w:r>
    </w:p>
    <w:p>
      <w:pPr>
        <w:pStyle w:val="BodyText"/>
      </w:pPr>
      <w:r>
        <w:t xml:space="preserve">The environmental challenges confronting</w:t>
      </w:r>
      <w:r>
        <w:t xml:space="preserve"> </w:t>
      </w:r>
      <w:r>
        <w:rPr>
          <w:bCs/>
          <w:b/>
        </w:rPr>
        <w:t xml:space="preserve">Kuwait City</w:t>
      </w:r>
      <w:r>
        <w:t xml:space="preserve"> </w:t>
      </w:r>
      <w:r>
        <w:t xml:space="preserve">represent both urgent imperatives and unparalleled opportunities for innovation. With the city facing accelerated coastal erosion, desert encroachment on urban peripheries, and increasing temperature extremes due to climate change, I am particularly drawn to projects like the Kuwait National Environmental Plan (2018-2035) and the emerging Al-Khaldiya Sustainable Development Project. My technical proficiencies in GIS spatial analysis for land-use planning, computational fluid dynamics for urban air quality modeling, and Life Cycle Assessment (LCA) for infrastructure projects position me to meaningfully contribute to these national initiatives. I am eager to apply my expertise in designing climate-resilient water systems that integrate traditional Kuwaiti architectural wisdom with modern engineering – such as incorporating passive cooling techniques into new municipal facilities across Kuwait City.</w:t>
      </w:r>
    </w:p>
    <w:p>
      <w:pPr>
        <w:pStyle w:val="BodyText"/>
      </w:pPr>
      <w:r>
        <w:t xml:space="preserve">Furthermore, I have closely followed the Ministry of Environment's recent mandate for carbon-neutral development in all new urban projects, including those within the Capital Governorate. My experience developing low-carbon construction protocols for a 500-unit residential complex in Doha has equipped me to lead similar efforts in Kuwait City. I propose implementing AI-driven energy monitoring systems that optimize water pumping during off-peak hours and integrate solar-powered desalination units into municipal infrastructure – solutions that directly support Kuwait's goal of reducing per capita carbon emissions by 45% by 2035.</w:t>
      </w:r>
    </w:p>
    <w:p>
      <w:pPr>
        <w:pStyle w:val="BodyText"/>
      </w:pPr>
      <w:r>
        <w:t xml:space="preserve">My commitment extends beyond technical execution to fostering environmental stewardship within Kuwaiti communities. I have volunteered with the Environment Public Authority to develop school curricula on desert conservation and sustainable water use, reaching over 10,000 students across six governorates. This experience solidified my belief that lasting change in</w:t>
      </w:r>
      <w:r>
        <w:t xml:space="preserve"> </w:t>
      </w:r>
      <w:r>
        <w:rPr>
          <w:bCs/>
          <w:b/>
        </w:rPr>
        <w:t xml:space="preserve">Kuwait Kuwait City</w:t>
      </w:r>
      <w:r>
        <w:t xml:space="preserve"> </w:t>
      </w:r>
      <w:r>
        <w:t xml:space="preserve">requires empowering citizens through education – a principle I will champion as an Environmental Engineer. I am particularly motivated by the National Strategy for Sustainable Development and its focus on youth engagement, which aligns with my approach to community-centered environmental projects.</w:t>
      </w:r>
    </w:p>
    <w:p>
      <w:pPr>
        <w:pStyle w:val="BodyText"/>
      </w:pPr>
      <w:r>
        <w:t xml:space="preserve">As an Environmental Engineer deeply invested in Kuwait's future, I view this opportunity not merely as a career step but as a chance to contribute meaningfully to the nation's legacy. Kuwait City stands at a pivotal moment where engineering innovation can transform environmental challenges into catalysts for economic diversification and cultural preservation. My technical capabilities – from advanced pollution modeling to sustainable infrastructure design – combined with my genuine respect for Kuwaiti environmental values, position me to deliver tangible results that support both immediate community needs and long-term national objectives.</w:t>
      </w:r>
    </w:p>
    <w:p>
      <w:pPr>
        <w:pStyle w:val="BodyText"/>
      </w:pPr>
      <w:r>
        <w:t xml:space="preserve">I am eager to bring my expertise in water resource management, air quality innovation, and circular economy implementation to the forefront of environmental engineering in</w:t>
      </w:r>
      <w:r>
        <w:t xml:space="preserve"> </w:t>
      </w:r>
      <w:r>
        <w:rPr>
          <w:bCs/>
          <w:b/>
        </w:rPr>
        <w:t xml:space="preserve">Kuwait City</w:t>
      </w:r>
      <w:r>
        <w:t xml:space="preserve">. My vision aligns seamlessly with Kuwait's ambitions to become a regional leader in sustainable urban development while preserving its unique desert heritage. I am confident that my proactive approach, technical rigor, and deep appreciation for the cultural context of</w:t>
      </w:r>
      <w:r>
        <w:t xml:space="preserve"> </w:t>
      </w:r>
      <w:r>
        <w:rPr>
          <w:bCs/>
          <w:b/>
        </w:rPr>
        <w:t xml:space="preserve">Kuwait Kuwait City</w:t>
      </w:r>
      <w:r>
        <w:t xml:space="preserve"> </w:t>
      </w:r>
      <w:r>
        <w:t xml:space="preserve">will enable me to make immediate and lasting contributions as an Environmental Engineer within your esteemed organization.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cp:keywords/>
  <dcterms:created xsi:type="dcterms:W3CDTF">2025-12-10T01:30:00Z</dcterms:created>
  <dcterms:modified xsi:type="dcterms:W3CDTF">2025-12-10T01:30:00Z</dcterms:modified>
</cp:coreProperties>
</file>

<file path=docProps/custom.xml><?xml version="1.0" encoding="utf-8"?>
<Properties xmlns="http://schemas.openxmlformats.org/officeDocument/2006/custom-properties" xmlns:vt="http://schemas.openxmlformats.org/officeDocument/2006/docPropsVTypes"/>
</file>