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2fe42a57138099ab64b1ccdf7d117c67a0473ee"/>
    <w:p>
      <w:pPr>
        <w:pStyle w:val="Heading1"/>
      </w:pPr>
      <w:r>
        <w:t xml:space="preserve">Personal Statement: Dedicated Environmental Engineer Committed to Sustainable Futures in Tāmaki Makaurau (Auckland), Aotearoa New Zealand</w:t>
      </w:r>
    </w:p>
    <w:p>
      <w:pPr>
        <w:pStyle w:val="FirstParagraph"/>
      </w:pPr>
      <w:r>
        <w:t xml:space="preserve">From the moment I first stood on the rugged shores of the Waitematā Harbour as a young environmental science student, observing the delicate balance between urban development and natural ecosystems, I knew my path would lead me to become an Environmental Engineer. Now, with profound respect for Aotearoa’s unique environment and its urgent sustainability challenges, I am writing with unwavering commitment to contribute my skills and passion as an Environmental Engineer within the vibrant, dynamic landscape of New Zealand Auckland. This city—Tāmaki Makaurau—a city of breathtaking natural beauty yet facing complex environmental pressures including coastal erosion, urban stormwater management, biodiversity loss, and the escalating impacts of climate change—demands innovative, culturally grounded solutions. My professional journey has been meticulously shaped to address exactly these challenges within the New Zealand context.</w:t>
      </w:r>
    </w:p>
    <w:p>
      <w:pPr>
        <w:pStyle w:val="BodyText"/>
      </w:pPr>
      <w:r>
        <w:t xml:space="preserve">My academic foundation is deeply rooted in New Zealand’s environmental ethos. I earned my Bachelor of Engineering (Environmental) with Honours from the University of Auckland, where I immersed myself in courses specifically addressing our national regulatory framework—the Resource Management Act 1991 (RMA)—and the unique ecological characteristics of Aotearoa. My final-year project focused on sustainable stormwater management solutions for a developing suburb in Manukau, directly applying principles of catchment-scale planning and low-impact development (LID) techniques relevant to Auckland’s rapidly expanding urban footprint. This wasn’t just academic; I collaborated with a local community group to assess existing infrastructure vulnerabilities during heavy rainfall events, reinforcing my belief that effective Environmental Engineering must be grounded in community needs and local realities. Furthermore, I actively sought opportunities to understand Te Ao Māori perspectives through workshops facilitated by Ngāti Whātua Ōrākei and incorporated waiata and karakia into my project presentations, recognising that true environmental stewardship in Aotearoa requires kaitiakitanga (guardianship) as a core principle.</w:t>
      </w:r>
    </w:p>
    <w:p>
      <w:pPr>
        <w:pStyle w:val="BodyText"/>
      </w:pPr>
      <w:r>
        <w:t xml:space="preserve">Professional experience has honed my technical skills while deepening my commitment to Auckland’s specific environmental challenges. As a Graduate Environmental Engineer with a leading consulting firm operating across New Zealand, I was instrumental in the design and monitoring phase of several key projects directly impacting Auckland. This included developing detailed hydraulic models for the remediation of sediment pollution in the Manukau Harbour catchment, working closely with Auckland Council’s Water Services team to ensure compliance with stringent water quality objectives under the RMA. I also contributed to a significant feasibility study for integrating green infrastructure into a new urban transport corridor in West Auckland, proposing bioswales and constructed wetlands that would manage stormwater runoff while enhancing habitat connectivity—a solution vital for Auckland’s goal of becoming a more liveable, climate-resilient city. Crucially, this work required navigating the intricate relationships between council departments, iwi authorities (like Ngāti Tama ki Te Awaatu), and local communities; I learned that technical excellence is only the starting point—effective Environmental Engineering in New Zealand Auckland demands exceptional communication skills and a respectful approach to partnership.</w:t>
      </w:r>
    </w:p>
    <w:p>
      <w:pPr>
        <w:pStyle w:val="BodyText"/>
      </w:pPr>
      <w:r>
        <w:t xml:space="preserve">My technical competencies are rigorously aligned with the requirements of an Environmental Engineer working within New Zealand’s regulatory and environmental landscape. I am proficient in industry-standard software including EPA SWMM for stormwater modelling, ArcGIS for spatial analysis of catchment data, and various hydrological tools essential for flood risk assessment—a critical skill given Auckland’s high susceptibility to both intense rainfall events and sea-level rise. I possess a strong grasp of wastewater treatment processes, water quality standards (including the New Zealand Water Quality Guidelines), and the principles of circular economy applied to resource recovery, such as nutrient management from urban runoff. However, what truly sets my approach apart is my dedication to embedding Māori knowledge (mātauranga Māori) and values into engineering practice. I understand that projects like Auckland’s proposed new wastewater treatment plant or the ongoing restoration of Tūpuna Maunga require not just engineering solutions, but collaborative relationships built on trust and mutual respect, ensuring outcomes benefit all stakeholders as defined in Te Ture Whenua Māori (Māori Land Act) and the principles of the Treaty of Waitangi. I actively participate in professional development through EIT’s Environmental Engineering workshops focused on Pacific Island resilience and Auckland Council’s sustainability initiatives.</w:t>
      </w:r>
    </w:p>
    <w:p>
      <w:pPr>
        <w:pStyle w:val="BodyText"/>
      </w:pPr>
      <w:r>
        <w:t xml:space="preserve">Why Auckland? This city is at a pivotal moment. It is New Zealand's largest urban centre, home to nearly half the country's population, yet it also boasts some of the most iconic natural assets in Aotearoa—coastal estuaries, volcanic peaks like Rangitoto Island, and the vast Waitākere Ranges. The pressure on these systems is immense. Auckland’s Climate Action Plan 2023 sets ambitious targets for emissions reduction and climate adaptation, creating a critical need for skilled Environmental Engineers who can translate policy into practical, scalable action. I am not merely seeking a job; I am eager to apply my expertise directly to safeguard the health of Auckland’s waterways, enhance urban biodiversity in areas like the Ōtāhuhu Valley or Waiheke Island, and support communities in building resilience against rising seas and extreme weather. The opportunity to work alongside organisations like Auckland Council’s Environment Unit, Ngāti Whātua Ōrākei’s environmental department, or innovative local firms such as 21st Century Solutions is precisely the environment where I can make a tangible difference.</w:t>
      </w:r>
    </w:p>
    <w:p>
      <w:pPr>
        <w:pStyle w:val="BodyText"/>
      </w:pPr>
      <w:r>
        <w:t xml:space="preserve">In conclusion, my journey—from studying under Auckland’s unique sky to designing solutions for its complex challenges—has forged an unshakeable dedication to Environmental Engineering in New Zealand. I bring not only technical proficiency in stormwater management, water quality assessment, and sustainable infrastructure design, but also a deep respect for the cultural and ecological context of Tāmaki Makaurau. I am fluent in the language of both engineering science and Aotearoa’s environmental values. I am ready to contribute immediately to Auckland’s mission as a global leader in urban sustainability, working collaboratively with mana whenua, government agencies, and communities. To be an Environmental Engineer in New Zealand Auckland is not just a career path; it is a privilege and a responsibility I embrace wholeheartedly. I am eager for the opportunity to bring my skills to serve the environment and people of Aotearoa within this dynamic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Auckland, New Zealand</dc:title>
  <dc:creator/>
  <dc:language>en</dc:language>
  <cp:keywords/>
  <dcterms:created xsi:type="dcterms:W3CDTF">2025-12-08T23:45:39Z</dcterms:created>
  <dcterms:modified xsi:type="dcterms:W3CDTF">2025-12-08T23:45:39Z</dcterms:modified>
</cp:coreProperties>
</file>

<file path=docProps/custom.xml><?xml version="1.0" encoding="utf-8"?>
<Properties xmlns="http://schemas.openxmlformats.org/officeDocument/2006/custom-properties" xmlns:vt="http://schemas.openxmlformats.org/officeDocument/2006/docPropsVTypes"/>
</file>