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178abf6cf26eb54dbfe311582f53ca1ed28f803"/>
    <w:p>
      <w:pPr>
        <w:pStyle w:val="Heading1"/>
      </w:pPr>
      <w:r>
        <w:t xml:space="preserve">Personal Statement: A Commitment to Sustainable Environmental Engineering in Dakar, Senegal</w:t>
      </w:r>
    </w:p>
    <w:p>
      <w:pPr>
        <w:pStyle w:val="FirstParagraph"/>
      </w:pPr>
      <w:r>
        <w:t xml:space="preserve">This Personal Statement outlines my unwavering dedication to the field of Environmental Engineering, specifically focused on delivering impactful solutions within the dynamic urban landscape of Dakar, Senegal. My academic journey, professional experiences, and deep-seated passion for environmental stewardship have converged to forge a clear mission: to contribute meaningfully to the sustainable development challenges facing Senegal's capital city. I am not merely seeking a role as an Environmental Engineer; I am committed to becoming an integral part of Dakar’s ecological resilience and community well-being.</w:t>
      </w:r>
    </w:p>
    <w:p>
      <w:pPr>
        <w:pStyle w:val="BodyText"/>
      </w:pPr>
      <w:r>
        <w:t xml:space="preserve">Dakar, a vibrant yet environmentally strained metropolis, presents a critical laboratory for environmental engineering innovation. Its rapid urbanization, coupled with the dual pressures of coastal erosion threatening vital infrastructure like the Ngor coast and the immense challenges of solid waste management overwhelming systems such as the Ouakam landfill, demand urgent, context-specific interventions. Growing up in a coastal community near Dakar exposed me to these realities firsthand – witnessing plastic waste accumulate in tidal creeks during low tide and seeing how rising sea levels encroached upon homes in neighborhoods like Yoff. This wasn't abstract environmental science; it was a lived experience that ignited my resolve to become an Environmental Engineer capable of addressing Senegal Dakar's most pressing ecological crises. My undergraduate studies in Civil Engineering at Cheikh Anta Diop University (UCAD) were deliberately shaped by this local urgency, focusing on courses like "Urban Hydrology of Coastal Cities," "Waste Management Systems for Tropical Urban Settings," and "Climate Change Adaptation Strategies for West Africa." I immersed myself in understanding Senegalese environmental policies, including the National Strategy for Sustainable Development (SND) and the National Climate Change Policy (PCC), recognizing that effective engineering must be deeply rooted in national frameworks and local realities.</w:t>
      </w:r>
    </w:p>
    <w:p>
      <w:pPr>
        <w:pStyle w:val="BodyText"/>
      </w:pPr>
      <w:r>
        <w:t xml:space="preserve">My practical experience further solidified my commitment to Senegal Dakar. During a pivotal 6-month internship with the Sénégalaise de l'Environnement (SDE), I contributed directly to a project assessing the feasibility of decentralized wastewater treatment systems for informal settlements along the Piscine River corridor, a critical water source for Dakar residents. This involved field surveys mapping existing drainage patterns, analyzing water quality data from impacted neighborhoods, and engaging with community leaders in Thiaroye to understand their sanitation challenges and priorities – a process that underscored the absolute necessity of community-centered engineering. I assisted in designing pilot-scale biosand filters tailored to the specific sedimentation rates and organic load common in Dakar's urban runoff, a solution far more practical than large centralized plants for these areas. Furthermore, I participated in a collaborative effort with local NGOs to map plastic pollution hotspots along the shores of Lake Retba (the Pink Lake), analyzing collection patterns and proposing low-cost community-led clean-up protocols. These experiences taught me that successful Environmental Engineering in Dakar requires not just technical expertise, but profound cultural sensitivity, effective communication across linguistic barriers (including Wolof and French), and a collaborative spirit with local authorities like the City of Dakar's Department of Urban Planning and Environment (DPE) and the National Agency for Urban Development (ANDEU).</w:t>
      </w:r>
    </w:p>
    <w:p>
      <w:pPr>
        <w:pStyle w:val="BodyText"/>
      </w:pPr>
      <w:r>
        <w:t xml:space="preserve">My Master's degree in Environmental Engineering at École Polytechnique Fédérale de Lausanne (EPFL), focusing on sustainable urban water management, equipped me with advanced analytical tools and a global perspective. However, my thesis research centered explicitly on Dakar: "Optimizing Greywater Reuse Systems for Urban Agriculture in Senegal's Coastal Cities." I conducted comparative studies of existing systems in Dakar's agricultural zones (like those around the Niayes region) and developed simulation models considering local rainfall patterns, soil permeability, and crop water needs unique to Senegal. This project was not theoretical; it involved close collaboration with researchers at the Institut Sénégalais de Recherches Agricoles (ISRA) and practical field trials with smallholder farmers in the Dakar region. The goal was clear: to provide engineering solutions that enhance food security while reducing strain on Dakar's already stressed water resources, directly aligning with Senegal's Vision 2063 and the Sustainable Development Goals (SDGs) as implemented locally.</w:t>
      </w:r>
    </w:p>
    <w:p>
      <w:pPr>
        <w:pStyle w:val="BodyText"/>
      </w:pPr>
      <w:r>
        <w:t xml:space="preserve">What drives me is the profound understanding that Environmental Engineering in Senegal Dakar is not just about technology; it’s about people, equity, and preserving a future. I have seen how poorly managed waste impacts street vendors' livelihoods near the Plateau market and how coastal erosion displaces families in the suburbs. As an Environmental Engineer for Dakar, I am prepared to work on integrated projects – designing stormwater management systems that prevent flooding in vulnerable areas like Medina, developing strategies for sustainable plastic waste valorization to support local cooperatives (like those collecting PET bottles along the coast), or implementing green infrastructure solutions such as mangrove restoration projects in the Saloum Delta region, which acts as a natural buffer against Dakar's coastal threats. I am eager to collaborate with institutions like the Centre de Recherche Scientifique et Technique (CRST) and contribute to initiatives within Dakar's ambitious Urban Development Plan (PDU), ensuring environmental considerations are central to infrastructure growth.</w:t>
      </w:r>
    </w:p>
    <w:p>
      <w:pPr>
        <w:pStyle w:val="BodyText"/>
      </w:pPr>
      <w:r>
        <w:t xml:space="preserve">My aspiration is clear: To be an Environmental Engineer whose work in Senegal Dakar demonstrably improves water security, enhances climate resilience for coastal communities, and promotes sustainable waste cycles that empower local populations. I am not seeking merely to apply engineering principles; I aim to embed my skills within the fabric of Dakar's environmental challenges and opportunities, working shoulder-to-shoulder with Senegalese professionals, communities, and policymakers. This Personal Statement is a declaration of intent – to bring rigorous technical expertise honed through global learning directly back to the shores and streets of Dakar. I am ready to contribute my knowledge of sustainable engineering practices, my understanding of Senegal's environmental context, and my unwavering dedication to building a greener, more resilient future for Senegal Dakar. The challenges here are immense, but so is the potential for transformative impact when engineering is truly rooted in place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Senegal Dakar</dc:title>
  <dc:creator/>
  <cp:keywords/>
  <dcterms:created xsi:type="dcterms:W3CDTF">2026-07-13T22:29:04Z</dcterms:created>
  <dcterms:modified xsi:type="dcterms:W3CDTF">2026-07-13T22:29:04Z</dcterms:modified>
</cp:coreProperties>
</file>

<file path=docProps/custom.xml><?xml version="1.0" encoding="utf-8"?>
<Properties xmlns="http://schemas.openxmlformats.org/officeDocument/2006/custom-properties" xmlns:vt="http://schemas.openxmlformats.org/officeDocument/2006/docPropsVTypes"/>
</file>