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Cape</w:t>
      </w:r>
      <w:r>
        <w:t xml:space="preserve"> </w:t>
      </w:r>
      <w:r>
        <w:t xml:space="preserve">Town</w:t>
      </w:r>
    </w:p>
    <w:bookmarkStart w:id="20" w:name="Xaa76d38cb4e89fb8ac98e0abff55f5e8964c089"/>
    <w:p>
      <w:pPr>
        <w:pStyle w:val="Heading1"/>
      </w:pPr>
      <w:r>
        <w:t xml:space="preserve">Personal Statement: Commitment to Sustainable Environmental Engineering in Cape Town</w:t>
      </w:r>
    </w:p>
    <w:p>
      <w:pPr>
        <w:pStyle w:val="FirstParagraph"/>
      </w:pPr>
      <w:r>
        <w:t xml:space="preserve">As a dedicated environmental engineer with deep roots in South Africa’s ecological challenges, my professional journey has been shaped by the urgent need for sustainable solutions in one of the world’s most environmentally vulnerable cities: Cape Town. Growing up amidst the dramatic landscapes of the Western Cape—where Table Mountain meets the Atlantic Ocean and communities grapple with droughts, coastal erosion, and biodiversity loss—I developed an unwavering commitment to environmental stewardship. This personal connection fuels my resolve to contribute meaningfully as an Environmental Engineer in Cape Town, where climate change impacts are not abstract threats but daily realities demanding innovative, community-centered engineering interventions.</w:t>
      </w:r>
    </w:p>
    <w:p>
      <w:pPr>
        <w:pStyle w:val="BodyText"/>
      </w:pPr>
      <w:r>
        <w:t xml:space="preserve">My academic foundation was built at the University of Cape Town (UCT), where I earned a Bachelor of Engineering in Environmental Engineering with distinction. Courses like Water Resources Management and Sustainable Waste Systems were not just theoretical exercises; they became practical blueprints for addressing Cape Town’s crises. For instance, my final-year project focused on optimizing decentralized greywater recycling systems for low-income housing in Khayelitsha—a community disproportionately affected by water scarcity during the 2017–2018 Day Zero drought. Collaborating with the City of Cape Town’s Water and Sanitation Department, I designed a pilot system that reduced household water consumption by 35% while complying with South Africa’s National Environmental Management Act (NEMA). This project crystallized my belief that engineering must prioritize social equity as much as technical efficacy.</w:t>
      </w:r>
    </w:p>
    <w:p>
      <w:pPr>
        <w:pStyle w:val="BodyText"/>
      </w:pPr>
      <w:r>
        <w:t xml:space="preserve">Professional experience further cemented my purpose. As an intern at the Western Cape Department of Environment and Conservation, I contributed to the Table Mountain National Park Coastal Erosion Mitigation Plan. Using GIS mapping and hydrodynamic modeling, I helped assess vulnerabilities along Kirstenbosch’s shoreline—where rising sea levels threaten both ecological habitats and nearby communities. My work directly supported the City of Cape Town’s Integrated Resource Management Plan (IRMP), emphasizing how engineering solutions must align with local governance frameworks like the Municipal Integrated Development Plan (IDP). This role taught me that successful environmental engineering in Cape Town requires navigating complex stakeholder dynamics, from municipal officials to indigenous Khoi-San communities who hold invaluable ecological knowledge.</w:t>
      </w:r>
    </w:p>
    <w:p>
      <w:pPr>
        <w:pStyle w:val="BodyText"/>
      </w:pPr>
      <w:r>
        <w:t xml:space="preserve">What distinguishes my approach is my commitment to context-specific innovation. South Africa’s environmental challenges—ranging from invasive alien plant species choking waterways (e.g., Acacia mearnsii in the Cape Flats) to air pollution hotspots near industrial zones like Durbanville—are uniquely intertwined with socio-economic disparities. In a recent community-led initiative in Langa township, I co-designed a low-cost biogas system converting organic waste from local markets into renewable energy for street lighting. This project, funded by the National Department of Water and Sanitation’s Green Economy Programme, directly supported Cape Town’s goal to reduce carbon emissions by 40% by 2030. It proved that environmental engineering in South Africa cannot be transactional—it must be transformative, empowering communities to co-create their resilience.</w:t>
      </w:r>
    </w:p>
    <w:p>
      <w:pPr>
        <w:pStyle w:val="BodyText"/>
      </w:pPr>
      <w:r>
        <w:t xml:space="preserve">My technical proficiency aligns with Cape Town’s strategic priorities. I am adept at using industry-standard tools like SWMM (Storm Water Management Model) for flood-risk assessment in a city where urban runoff threatens the Cape Flats wetlands—a UNESCO Biosphere Reserve. I also hold certifications in NEMA compliance and ISO 14001 environmental management systems, ensuring all projects meet South Africa’s rigorous regulatory benchmarks. Crucially, I prioritize cross-disciplinary collaboration: working with ecologists to protect endangered fynbos species during infrastructure development or with urban planners to integrate green corridors into city expansion plans. In Cape Town, where the line between natural and built environments blurs daily, such holistic thinking is non-negotiable.</w:t>
      </w:r>
    </w:p>
    <w:p>
      <w:pPr>
        <w:pStyle w:val="BodyText"/>
      </w:pPr>
      <w:r>
        <w:t xml:space="preserve">Why Cape Town? The city’s environmental urgency is unmatched. As a global leader in water conservation (after Day Zero), it offers a living laboratory for scalable solutions. Yet its challenges are emblematic of broader Southern African realities: fragmented governance, legacy pollution, and climate vulnerabilities that hit the poor hardest. I am not merely seeking a job—I seek to embed myself in Cape Town’s environmental fabric. My vision is to develop adaptive infrastructure that treats water scarcity as an opportunity for circular economy innovation, such as scaling up membrane bioreactor technology for municipal wastewater reuse or pioneering AI-driven drought early-warning systems tailored to local topography.</w:t>
      </w:r>
    </w:p>
    <w:p>
      <w:pPr>
        <w:pStyle w:val="BodyText"/>
      </w:pPr>
      <w:r>
        <w:t xml:space="preserve">My values mirror South Africa’s constitutional ethos of sustainability and justice. The environmental engineering profession here must confront historical inequities—like polluted informal settlements lacking sanitation—while advancing green jobs in a city facing high unemployment. In my view, an Environmental Engineer in Cape Town is both a technical expert and an advocate. I have volunteered with Earthlife Africa to educate township youth on climate adaptation, believing that lasting change requires nurturing local talent from the ground up.</w:t>
      </w:r>
    </w:p>
    <w:p>
      <w:pPr>
        <w:pStyle w:val="BodyText"/>
      </w:pPr>
      <w:r>
        <w:t xml:space="preserve">Looking ahead, I aim to join a forward-thinking organization in Cape Town—whether municipal, NGO-driven like WWF South Africa, or private-sector innovator—to advance projects aligned with our National Development Plan 2030. My goal is to become part of the next generation of engineers who don’t just manage resources but restore ecosystems while building inclusive prosperity. Cape Town’s resilience will be measured not just in liters saved but in communities empowered, biodiversity safeguarded, and a legacy of environmental justice embedded in every project.</w:t>
      </w:r>
    </w:p>
    <w:p>
      <w:pPr>
        <w:pStyle w:val="BodyText"/>
      </w:pPr>
      <w:r>
        <w:t xml:space="preserve">With my technical expertise, local understanding, and unwavering commitment to South Africa’s environmental future—I am ready to contribute from day one. I seek not merely to design solutions for Cape Town but to grow alongside it as an Environmental Engineer who understands that our city’s water is its lifeblood, its mountains are its heritage, and its people are the heartbeat of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Cape Town</dc:title>
  <dc:creator/>
  <dc:language>en</dc:language>
  <cp:keywords/>
  <dcterms:created xsi:type="dcterms:W3CDTF">2025-12-11T17:26:17Z</dcterms:created>
  <dcterms:modified xsi:type="dcterms:W3CDTF">2025-12-11T17:26:17Z</dcterms:modified>
</cp:coreProperties>
</file>

<file path=docProps/custom.xml><?xml version="1.0" encoding="utf-8"?>
<Properties xmlns="http://schemas.openxmlformats.org/officeDocument/2006/custom-properties" xmlns:vt="http://schemas.openxmlformats.org/officeDocument/2006/docPropsVTypes"/>
</file>