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b7498733f1b538eda7f4876cfefab8cc35fd923"/>
    <w:p>
      <w:pPr>
        <w:pStyle w:val="Heading1"/>
      </w:pPr>
      <w:r>
        <w:t xml:space="preserve">Personal Statement: A Commitment to Sustainable Urban Futures as an Environmental Engineer in South Korea Seoul</w:t>
      </w:r>
    </w:p>
    <w:p>
      <w:pPr>
        <w:pStyle w:val="FirstParagraph"/>
      </w:pPr>
      <w:r>
        <w:t xml:space="preserve">As I prepare to submit my application for an Environmental Engineer position within the dynamic urban landscape of Seoul, South Korea, I find myself reflecting on the profound convergence of my professional journey and Seoul’s ambitious environmental vision. This Personal Statement articulates not only my technical qualifications and passion for sustainable engineering but also my deep commitment to contributing meaningfully to one of Asia’s most innovative and rapidly evolving cities. Having dedicated years to mastering the principles of environmental engineering, I am confident that my skills align precisely with South Korea Seoul’s critical needs in air quality management, green infrastructure development, and resilient resource systems.</w:t>
      </w:r>
    </w:p>
    <w:p>
      <w:pPr>
        <w:pStyle w:val="BodyText"/>
      </w:pPr>
      <w:r>
        <w:t xml:space="preserve">My academic foundation includes a Master’s degree in Environmental Engineering from [University Name], where I specialized in urban water systems and air pollution control. During my studies, I conducted research on the application of advanced membrane bioreactors for wastewater treatment—technology increasingly vital to Seoul’s Han River Basin management initiatives. This work culminated in a thesis titled "Adaptive Treatment Systems for Urban Runoff in High-Density Metro Environments," which directly addresses challenges faced by cities like Seoul, where rapid urbanization strains traditional infrastructure. I further honed my practical skills through an internship with [Relevant Korean or International Environmental Firm], where I collaborated on a project assessing air quality monitoring networks across Gyeonggi-do—Seoul’s surrounding province—gaining firsthand insight into South Korea’s stringent environmental data standards and the role of real-time analytics in policy implementation.</w:t>
      </w:r>
    </w:p>
    <w:p>
      <w:pPr>
        <w:pStyle w:val="BodyText"/>
      </w:pPr>
      <w:r>
        <w:t xml:space="preserve">What truly sets my approach apart is my dedication to integrating global engineering best practices with Seoul-specific context. I have closely studied South Korea’s Framework Act on Environmental Conservation, the National Green Growth Strategy, and Seoul’s own ambitious "Seoul Carbon Neutral 2050" plan. I understand that success in this role requires more than technical proficiency; it demands cultural fluency and a nuanced grasp of local priorities. For instance, Seoul’s recent expansion of its Urban Green Belt initiative—aiming to increase green spaces by 15% by 2030—requires Environmental Engineers who can balance ecological restoration with urban density constraints. I am eager to apply my experience in sustainable drainage systems (SuDS) and soil remediation to such projects, ensuring they enhance biodiversity while meeting Seoul’s rigorous standards for public health and climate resilience.</w:t>
      </w:r>
    </w:p>
    <w:p>
      <w:pPr>
        <w:pStyle w:val="BodyText"/>
      </w:pPr>
      <w:r>
        <w:t xml:space="preserve">My professional ethos is shaped by a belief that environmental engineering must serve people directly. In my previous role as a Project Engineer at [Previous Company], I led the design of a community-based waste-to-energy system in Busan, which reduced landfill use by 40% and provided clean energy to 500 households. This experience taught me the importance of stakeholder engagement—particularly with local communities and municipal authorities—a skill I recognize as essential for navigating Seoul’s complex governance structure. South Korea Seoul is a city where top-down policy meets grassroots action, and I am prepared to bridge that gap through transparent communication, collaborative problem-solving, and respect for Korean work culture. My ability to communicate effectively in English and intermediate Korean (with ongoing language studies) ensures I can contribute immediately to cross-functional teams within Seoul-based organizations like the Seoul Metropolitan Government or leading engineering firms such as GS Caltex and Hanwha Solutions.</w:t>
      </w:r>
    </w:p>
    <w:p>
      <w:pPr>
        <w:pStyle w:val="BodyText"/>
      </w:pPr>
      <w:r>
        <w:t xml:space="preserve">Seoul’s environmental challenges are not merely technical—they are deeply intertwined with its identity as a global city. From combating PM2.5 pollution that affects 10 million residents to transforming industrial sites like the former Seoul Gas Plant into eco-parks, every project demands innovative, scalable solutions. I am particularly inspired by Seoul’s "Green City Action Plan," which integrates smart technology into environmental management—a direction I actively pursue through my expertise in Geographic Information Systems (GIS) and IoT-based monitoring. For example, I designed a sensor network for real-time air quality assessment in urban corridors during my master’s program, a model I believe could be adapted for Seoul’s dense traffic zones to inform adaptive traffic management and public health alerts.</w:t>
      </w:r>
    </w:p>
    <w:p>
      <w:pPr>
        <w:pStyle w:val="BodyText"/>
      </w:pPr>
      <w:r>
        <w:t xml:space="preserve">What draws me most powerfully to South Korea Seoul is its unwavering commitment to leading Asia in environmental innovation. The city’s investment in green buildings (like the Seoul World Cup Stadium, certified LEED Platinum), extensive cycling infrastructure, and pioneering carbon credit programs demonstrates a systemic approach I am eager to advance. As an Environmental Engineer, I do not view sustainability as a series of isolated projects but as the foundation for equitable urban development. In Seoul—a city where traditional hanok architecture coexists with futuristic skyscrapers—I see an unparalleled opportunity to merge heritage preservation with cutting-edge environmental stewardship.</w:t>
      </w:r>
    </w:p>
    <w:p>
      <w:pPr>
        <w:pStyle w:val="BodyText"/>
      </w:pPr>
      <w:r>
        <w:t xml:space="preserve">Ultimately, my goal is to become a trusted member of Seoul’s environmental engineering community, contributing not just to technical solutions but to its broader mission of creating a livable, resilient metropolis. I am ready to bring my skills in water/wastewater engineering, air quality modeling, and sustainable project management to the table while learning deeply from Seoul’s unique cultural and ecological context. South Korea Seoul represents more than a workplace; it is a living laboratory for urban sustainability where every project can inspire national and global change. I am eager to join your team as an Environmental Engineer who will not only meet expectations but actively help shape South Korea’s next chapter in environmental leadership.</w:t>
      </w:r>
    </w:p>
    <w:p>
      <w:pPr>
        <w:pStyle w:val="BodyText"/>
      </w:pPr>
      <w:r>
        <w:t xml:space="preserve">Thank you for considering my application. I look forward to the possibility of contributing my passion, expertise, and cultural sensitivity to Seoul’s vital environmental initiatives.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South Korea Seoul</dc:title>
  <dc:creator/>
  <dc:language>en</dc:language>
  <cp:keywords/>
  <dcterms:created xsi:type="dcterms:W3CDTF">2025-12-09T14:01:09Z</dcterms:created>
  <dcterms:modified xsi:type="dcterms:W3CDTF">2025-12-09T14:01:09Z</dcterms:modified>
</cp:coreProperties>
</file>

<file path=docProps/custom.xml><?xml version="1.0" encoding="utf-8"?>
<Properties xmlns="http://schemas.openxmlformats.org/officeDocument/2006/custom-properties" xmlns:vt="http://schemas.openxmlformats.org/officeDocument/2006/docPropsVTypes"/>
</file>