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Kampala,</w:t>
      </w:r>
      <w:r>
        <w:t xml:space="preserve"> </w:t>
      </w:r>
      <w:r>
        <w:t xml:space="preserve">Uganda</w:t>
      </w:r>
    </w:p>
    <w:bookmarkStart w:id="20" w:name="X73b89be677d1af92e59bc1c0ba8d9d84c4738de"/>
    <w:p>
      <w:pPr>
        <w:pStyle w:val="Heading1"/>
      </w:pPr>
      <w:r>
        <w:t xml:space="preserve">Personal Statement: Commitment to Sustainable Environmental Engineering in Kampala, Uganda</w:t>
      </w:r>
    </w:p>
    <w:p>
      <w:pPr>
        <w:pStyle w:val="FirstParagraph"/>
      </w:pPr>
      <w:r>
        <w:t xml:space="preserve">In the vibrant heart of East Africa, where the shores of Lake Victoria meet the bustling energy of Kampala, I have forged my professional identity as an Environmental Engineer dedicated to solving complex ecological challenges. This Personal Statement articulates my unwavering commitment to advancing environmental sustainability in Uganda's capital city—a dynamic metropolis grappling with rapid urbanization, waste management crises, and climate vulnerability. Having immersed myself in Kampala's unique environmental landscape for the past five years, I now seek to deepen my impact through strategic engineering solutions tailored to Uganda Kampala’s urgent needs.</w:t>
      </w:r>
    </w:p>
    <w:p>
      <w:pPr>
        <w:pStyle w:val="BodyText"/>
      </w:pPr>
      <w:r>
        <w:t xml:space="preserve">My academic foundation began at Makerere University School of Engineering in Kampala, where I earned a Bachelor’s degree in Environmental Engineering with honors. The curriculum immersed me in local environmental contexts—from modeling pollution dispersion across the Nakivubo Wetlands to analyzing water quality in the Kibuye River catchment. A pivotal moment was my final-year project: designing a decentralized wastewater treatment system for Bwaise slum, which I presented to Kampala Capital City Authority (KCCA) officials. This experience crystallized my understanding that effective environmental engineering in Uganda Kampala cannot be imported; it must be co-created with communities and institutions already navigating these challenges.</w:t>
      </w:r>
    </w:p>
    <w:p>
      <w:pPr>
        <w:pStyle w:val="BodyText"/>
      </w:pPr>
      <w:r>
        <w:t xml:space="preserve">My professional journey began at the National Environment Management Authority (NEMA), where I served as a Junior Environmental Engineer for three years. In this role, I led field assessments of industrial effluents in Kampala's Nakivubo Industrial Area, collaborating with factories to implement pollution control measures. One notable project involved retrofitting a textile mill’s discharge system to reduce heavy metal contamination by 75%—a solution later adopted as a KCCA benchmark for small-scale industries. I also contributed to Uganda’s National Environmental Policy revision by drafting technical annexes on solid waste management, directly addressing Kampala's escalating garbage crisis. These experiences taught me that an Environmental Engineer in Uganda must balance scientific rigor with cultural sensitivity—whether negotiating with market vendors on waste segregation or explaining stormwater drainage concepts to community leaders in Kawempe Division.</w:t>
      </w:r>
    </w:p>
    <w:p>
      <w:pPr>
        <w:pStyle w:val="BodyText"/>
      </w:pPr>
      <w:r>
        <w:t xml:space="preserve">What drives my work is Kampala’s paradoxical reality: a city of immense potential surrounded by ecological threats. As the population exceeds 2.5 million, inadequate infrastructure strains Lake Victoria's health, while air pollution from informal brick-making and vehicular traffic poses severe public health risks. In response, I pursued a Master of Science in Sustainable Urban Development at the African Centre for Technology Studies (ACTS), specializing in climate-resilient waste management systems. My thesis proposed a city-wide biogas recovery network using organic waste from Kampala’s central markets—addressing both methane emissions and energy poverty. This project received KCCA’s Innovation Award and is now piloted in Old Kampala, demonstrating how environmental engineering can catalyze economic opportunities while safeguarding ecosystems.</w:t>
      </w:r>
    </w:p>
    <w:p>
      <w:pPr>
        <w:pStyle w:val="BodyText"/>
      </w:pPr>
      <w:r>
        <w:t xml:space="preserve">My vision for Uganda Kampala centers on three interconnected pillars: community-centered technology, institutional capacity building, and policy innovation. I believe an Environmental Engineer must first listen—whether mapping flood-prone zones with residents of Katwe or training KCCA waste collectors in advanced sorting techniques. In 2023, I co-founded "Green Kampala Initiative," a volunteer network that trains youth in river clean-ups along the Naguru River while collecting data for city planners. This grassroots approach ensures solutions are locally owned and culturally resonant—a principle I apply daily when designing projects like the rainwater harvesting system now serving 200 households in Ndeeba.</w:t>
      </w:r>
    </w:p>
    <w:p>
      <w:pPr>
        <w:pStyle w:val="BodyText"/>
      </w:pPr>
      <w:r>
        <w:t xml:space="preserve">I recognize that environmental challenges in Uganda Kampala cannot be solved through engineering alone. Thus, I actively engage with cross-sector partners: advising the World Bank-funded Kampala Urban Resilience Project on green infrastructure integration, collaborating with UN-Habitat on slum upgrading guidelines, and presenting at the annual East African Environmental Conference. These collaborations underscore my belief that an Environmental Engineer must be a bridge builder—connecting engineers to policymakers, scientists to communities, and innovation to implementation.</w:t>
      </w:r>
    </w:p>
    <w:p>
      <w:pPr>
        <w:pStyle w:val="BodyText"/>
      </w:pPr>
      <w:r>
        <w:t xml:space="preserve">My commitment extends beyond technical delivery. As a native Kampala resident (I grew up near Mengo), I understand the city’s rhythms: the urgency of rainy season flooding that inundates roads near Kiteezi Market, the pride in local "Nakabuye" fruit gardens, and the shared aspiration for clean air. This cultural fluency allows me to navigate complex landscapes—from securing buy-in from village elders for wetland restoration to navigating bureaucratic processes at KCCA. I’ve seen how environmental projects fail when they ignore context: a solar-powered water pump in Masaka succeeded where an imported system failed because it incorporated local maintenance practices.</w:t>
      </w:r>
    </w:p>
    <w:p>
      <w:pPr>
        <w:pStyle w:val="BodyText"/>
      </w:pPr>
      <w:r>
        <w:t xml:space="preserve">Looking ahead, I aim to establish Uganda’s first Environmental Engineering Innovation Hub in Kampala—a space where students, startups, and government agencies co-develop scalable solutions for regional challenges. This vision aligns with Uganda’s National Development Plan III (2020–2025), which prioritizes green jobs and climate adaptation. My goal is not merely to be an Environmental Engineer in Uganda Kampala but to help redefine what that role means: as a catalyst for community-led sustainability, a technical advisor shaping national policy, and a champion of Kampala’s legacy as Africa’s "Garden City."</w:t>
      </w:r>
    </w:p>
    <w:p>
      <w:pPr>
        <w:pStyle w:val="BodyText"/>
      </w:pPr>
      <w:r>
        <w:t xml:space="preserve">As I submit this Personal Statement, I reaffirm that my career is inseparable from Uganda Kampala’s future. When I walk through the streets of Kawempe at dawn—seeing waste collectors sorting recyclables before the heat intensifies—I know this work is not just a profession; it’s a responsibility to the land and people who entrusted me with their environmental stewardship. In every drainage canal I model and every community meeting I attend, my commitment to Kampala’s ecological resilience remains absolute. I am ready to contribute my skills, passion, and deep understanding of this city’s heartbeat toward building a sustainable Uganda Kampala for generations to come.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Kampala, Uganda</dc:title>
  <dc:creator/>
  <dc:language>en</dc:language>
  <cp:keywords/>
  <dcterms:created xsi:type="dcterms:W3CDTF">2026-07-13T18:43:13Z</dcterms:created>
  <dcterms:modified xsi:type="dcterms:W3CDTF">2026-07-13T18:43:13Z</dcterms:modified>
</cp:coreProperties>
</file>

<file path=docProps/custom.xml><?xml version="1.0" encoding="utf-8"?>
<Properties xmlns="http://schemas.openxmlformats.org/officeDocument/2006/custom-properties" xmlns:vt="http://schemas.openxmlformats.org/officeDocument/2006/docPropsVTypes"/>
</file>