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0" w:name="Xd65e542fb0af784f44da1819b81de6d10a911b3"/>
    <w:p>
      <w:pPr>
        <w:pStyle w:val="Heading1"/>
      </w:pPr>
      <w:r>
        <w:t xml:space="preserve">Personal Statement: Commitment to Sustainable Development as an Environmental Engineer in the United Arab Emirates Abu Dhabi</w:t>
      </w:r>
    </w:p>
    <w:p>
      <w:pPr>
        <w:pStyle w:val="FirstParagraph"/>
      </w:pPr>
      <w:r>
        <w:t xml:space="preserve">As I prepare this Personal Statement for consideration as an Environmental Engineer within the United Arab Emirates Abu Dhabi, I find myself reflecting on a lifelong dedication to preserving our planet's delicate ecosystems while addressing the unique environmental challenges of arid regions. The Emirate of Abu Dhabi represents not just a geographical location, but a visionary hub where cutting-edge sustainability initiatives converge with cultural heritage – an ideal environment for me to deploy my expertise in environmental engineering. My professional journey has been meticulously aligned with the UAE's ambitious sustainability goals, and I am eager to contribute meaningfully to Abu Dhabi's legacy as a global leader in environmental stewardship.</w:t>
      </w:r>
    </w:p>
    <w:p>
      <w:pPr>
        <w:pStyle w:val="BodyText"/>
      </w:pPr>
      <w:r>
        <w:t xml:space="preserve">My academic foundation began with a Bachelor of Science in Environmental Engineering from [University Name], where I specialized in water resource management and desert ecology – disciplines of critical relevance to the United Arab Emirates Abu Dhabi context. Courses such as "Water Treatment for Arid Regions" and "Sustainable Urban Planning in Extreme Climates" provided me with technical frameworks to address Abu Dhabi's most pressing environmental concerns: water scarcity, coastal protection, and biodiversity conservation in hyper-arid environments. I conducted research on optimizing desalination brine management systems during my undergraduate studies, directly applicable to the UAE's $10 billion National Water Strategy which prioritizes reducing desalination waste by 25% by 2030. This academic focus has translated into tangible field experience through my role as a junior environmental engineer at [Company Name], where I designed wastewater reclamation systems for industrial parks in Al Ain, significantly reducing freshwater demand for local manufacturing operations.</w:t>
      </w:r>
    </w:p>
    <w:p>
      <w:pPr>
        <w:pStyle w:val="BodyText"/>
      </w:pPr>
      <w:r>
        <w:t xml:space="preserve">What truly distinguishes my approach is my hands-on understanding of Abu Dhabi's specific environmental landscape. During fieldwork in the Western Region of the Emirate, I collaborated with the Environment Agency – Abu Dhabi (EAD) on a coastal dune restoration project at Al Dhafra. This experience revealed how traditional engineering solutions must integrate with native species like *Lycium shawii* and *Calligonum comosum* to combat desertification effectively. I developed soil stabilization techniques using locally sourced materials that reduced erosion by 68% while supporting indigenous plant recolonization – a methodology now being replicated across EAD's conservation corridors. This project exemplified the UAE's "Green Agenda 2015-2030" vision, where engineering solutions must balance ecological integrity with developmental needs.</w:t>
      </w:r>
    </w:p>
    <w:p>
      <w:pPr>
        <w:pStyle w:val="BodyText"/>
      </w:pPr>
      <w:r>
        <w:t xml:space="preserve">The United Arab Emirates Abu Dhabi has pioneered environmental innovation through initiatives like Masdar City, which I closely studied during my master's research in Sustainable Infrastructure. My thesis examined renewable energy integration in wastewater treatment plants, proposing solar-powered desalination units that could reduce carbon footprints by up to 40% – a concept now being piloted at the Abu Dhabi Sewage Treatment Plant. This work aligns perfectly with Abu Dhabi's target of achieving net-zero emissions by 2050 and the UAE's recent inclusion of environmental engineering in its national curriculum reform. I am particularly inspired by how the Department of Municipalities and Transport is implementing AI-driven monitoring systems for air quality across Abu Dhabi, a technological frontier where my skills in geospatial analysis and data-driven modeling could immediately contribute.</w:t>
      </w:r>
    </w:p>
    <w:p>
      <w:pPr>
        <w:pStyle w:val="BodyText"/>
      </w:pPr>
      <w:r>
        <w:t xml:space="preserve">My professional ethos centers on three pillars that resonate deeply with Abu Dhabi's sustainability framework: adaptation to extreme environments, community-centered solutions, and cross-sector collaboration. In my previous role at [Another Company], I spearheaded a water conservation campaign for residential communities in Yas Island that combined smart metering technology with cultural sensitivity – educating residents about traditional *qanat* irrigation principles while introducing modern leak-detection systems. This project achieved 32% average water savings and earned recognition from the Abu Dhabi Department of Energy as a model for community engagement. I understand that effective environmental engineering in the UAE requires respecting local traditions like *khalij* (water management) while innovating with contemporary science.</w:t>
      </w:r>
    </w:p>
    <w:p>
      <w:pPr>
        <w:pStyle w:val="BodyText"/>
      </w:pPr>
      <w:r>
        <w:t xml:space="preserve">What excites me most about contributing to Abu Dhabi is the Emirate's holistic approach to sustainability. The recent launch of "Abu Dhabi Sustainability Week" and its focus on circular economy principles – where waste becomes resource – mirrors my professional philosophy. I am particularly eager to apply my expertise in life cycle assessment (LCA) to evaluate construction materials for major projects like the new International Airport expansion, ensuring every phase aligns with UAE's Green Building Code. My certification in LEED AP and experience with ISO 14001 systems positions me to implement these frameworks immediately within Abu Dhabi's evolving regulatory landscape.</w:t>
      </w:r>
    </w:p>
    <w:p>
      <w:pPr>
        <w:pStyle w:val="BodyText"/>
      </w:pPr>
      <w:r>
        <w:t xml:space="preserve">I have followed the UAE's environmental journey with profound admiration: from the establishment of Al Ain Oasis as a UNESCO site to the world-leading initiatives like "Operation Green" for urban greening. As an Environmental Engineer, I recognize that Abu Dhabi's success in transforming its desert environment serves as a blueprint for arid regions globally. My technical capabilities in stormwater management systems, air pollution dispersion modeling, and ecological impact assessments would directly support key projects such as the development of the Western Region Protected Areas network and the expansion of Abu Dhabi's carbon capture facilities at Al Reyadah.</w:t>
      </w:r>
    </w:p>
    <w:p>
      <w:pPr>
        <w:pStyle w:val="BodyText"/>
      </w:pPr>
      <w:r>
        <w:t xml:space="preserve">My commitment to environmental excellence extends beyond professional duties. I actively participate in UAE-based sustainability forums like "Greening Your Business" hosted by Tadweer, where I share insights on minimizing industrial footprints. Recently, I volunteered with the Abu Dhabi Festival of Nature to educate schoolchildren about desert biodiversity – understanding that true sustainability requires nurturing future generations of environmental stewards within our communities.</w:t>
      </w:r>
    </w:p>
    <w:p>
      <w:pPr>
        <w:pStyle w:val="BodyText"/>
      </w:pPr>
      <w:r>
        <w:t xml:space="preserve">As I conclude this Personal Statement, I reaffirm my unwavering dedication to serving as an Environmental Engineer in the United Arab Emirates Abu Dhabi. My technical expertise is complemented by a deep respect for the Emirate's cultural values and its forward-looking environmental policies. I am confident that my background in arid-zone engineering, proven ability to execute projects aligned with UAE Vision 2021 and National Agenda 2030, and passion for integrating innovation with sustainability will enable me to make immediate contributions to Abu Dhabi's environmental objectives. I eagerly anticipate the opportunity to collaborate with institutions like EAD, Tadweer, and the Abu Dhabi Urban Planning Council to advance our shared mission of creating a thriving ecological legacy for generations in this remarkable desert city.</w:t>
      </w:r>
    </w:p>
    <w:p>
      <w:pPr>
        <w:pStyle w:val="BodyText"/>
      </w:pPr>
      <w:r>
        <w:t xml:space="preserve">In embracing Abu Dhabi's environmental challenges as catalysts for innovation, I am ready to apply my skills toward building a more sustainable future where engineering excellence serves both people and planet – a vision that defines the very essence of Environmental Engineering in the United Arab Emirates Abu Dhabi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Abu Dhabi, UAE</dc:title>
  <dc:creator/>
  <dc:language>en</dc:language>
  <cp:keywords/>
  <dcterms:created xsi:type="dcterms:W3CDTF">2026-07-20T00:20:49Z</dcterms:created>
  <dcterms:modified xsi:type="dcterms:W3CDTF">2026-07-20T00:20:49Z</dcterms:modified>
</cp:coreProperties>
</file>

<file path=docProps/custom.xml><?xml version="1.0" encoding="utf-8"?>
<Properties xmlns="http://schemas.openxmlformats.org/officeDocument/2006/custom-properties" xmlns:vt="http://schemas.openxmlformats.org/officeDocument/2006/docPropsVTypes"/>
</file>