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w:t>
      </w:r>
      <w:r>
        <w:t xml:space="preserve"> </w:t>
      </w:r>
      <w:r>
        <w:t xml:space="preserve">Venezuela</w:t>
      </w:r>
      <w:r>
        <w:t xml:space="preserve"> </w:t>
      </w:r>
      <w:r>
        <w:t xml:space="preserve">Caracas</w:t>
      </w:r>
    </w:p>
    <w:bookmarkStart w:id="20" w:name="X2481604b336c0632ad3ddbe8bdf999782f772d5"/>
    <w:p>
      <w:pPr>
        <w:pStyle w:val="Heading1"/>
      </w:pPr>
      <w:r>
        <w:t xml:space="preserve">Personal Statement: A Commitment to Sustainable Development in Venezuela Caracas</w:t>
      </w:r>
    </w:p>
    <w:p>
      <w:pPr>
        <w:pStyle w:val="FirstParagraph"/>
      </w:pPr>
      <w:r>
        <w:t xml:space="preserve">As an aspiring Environmental Engineer deeply rooted in the vibrant yet environmentally challenged context of Venezuela Caracas, my professional journey has been shaped by a profound commitment to addressing the unique ecological realities of our homeland. From childhood walks through the lush, yet increasingly fragmented, forests surrounding Caracas to witnessing firsthand the daily struggles of communities grappling with pollution and resource scarcity, I have cultivated a vocation dedicated to transforming environmental challenges into opportunities for sustainable progress. This Personal Statement articulates my academic foundation, field experience, and unwavering dedication to contributing meaningfully as an Environmental Engineer within the specific socio-ecological landscape of Venezuela Caracas.</w:t>
      </w:r>
    </w:p>
    <w:p>
      <w:pPr>
        <w:pStyle w:val="BodyText"/>
      </w:pPr>
      <w:r>
        <w:t xml:space="preserve">The environmental context of Venezuela Caracas is complex and urgent. Our capital city, a bustling metropolis cradled by the Andes mountains and overlooking the Caribbean Sea, faces multifaceted challenges: chronic water scarcity exacerbated by aging infrastructure, severe air pollution from dense traffic and industrial emissions (particularly from nearby petrochemical zones), inadequate solid waste management leading to landfill overflows in districts like Petare and Los Ruices, and the persistent contamination of critical waterways such as the Guaire River. These are not abstract issues; they are daily realities that impact public health, economic stability, and the very quality of life for millions of Venezuelans. My academic training at the Universidad Central de Venezuela (UCV), where I earned my Bachelor’s and Master’s degrees in Environmental Engineering with honors, equipped me with rigorous technical skills in hydrology, waste management systems design, air quality modeling, and environmental impact assessment. However, it was the specific coursework on "Urban Environmental Challenges in Latin America" and fieldwork analyzing wastewater discharge points along Caracas' tributaries that cemented my resolve to apply these skills directly within our local context.</w:t>
      </w:r>
    </w:p>
    <w:p>
      <w:pPr>
        <w:pStyle w:val="BodyText"/>
      </w:pPr>
      <w:r>
        <w:t xml:space="preserve">My practical experience has been intrinsically linked to the needs of Venezuela Caracas. During my graduate studies, I led a community-based project in the *Barrio La Candelaria*, a densely populated neighborhood facing severe water contamination and poor sanitation. Collaborating with local *Comités de Vecinos* (Neighborhood Committees) and municipal environmental offices, I designed and implemented a low-cost, decentralized greywater treatment system using locally available materials like biofilters and constructed wetlands. This project directly addressed the community's need for safer water reuse for gardening, reducing their dependence on unreliable municipal supplies while improving neighborhood hygiene – a critical intervention in an area frequently affected by waterborne diseases. Furthermore, I volunteered with *Fundación para el Ambiente y el Desarrollo* (FUNDAMBIENTE), analyzing air quality data collected across Caracas' major corridors. Our findings, presented to the *Dirección General de Recursos Naturales* (DGREN), highlighted critical pollution hotspots linked to vehicular traffic and industrial activity near Los Caobos, providing actionable data for potential policy interventions. These experiences were not merely academic exercises; they were immersive lessons in community engagement, navigating bureaucratic structures within the Venezuelan context, and designing solutions that are culturally appropriate, economically feasible for local communities, and technically sound.</w:t>
      </w:r>
    </w:p>
    <w:p>
      <w:pPr>
        <w:pStyle w:val="BodyText"/>
      </w:pPr>
      <w:r>
        <w:t xml:space="preserve">I understand that effective Environmental Engineering in Venezuela Caracas demands more than technical expertise; it requires cultural sensitivity, resilience in resource-constrained settings (a reality amplified by Venezuela's current socio-economic situation), and a deep understanding of national environmental legislation. My studies extensively covered the *Ley de Gestión Ambiental* (Environmental Management Law) and its implementation challenges, particularly regarding enforcement in urban centers like Caracas. I am acutely aware that sustainable development here cannot be imported; it must emerge from local knowledge, priorities, and capacities. This drives my passion for community-centered engineering solutions – such as promoting rainwater harvesting systems tailored to Caracas' seasonal rainfall patterns or developing educational programs on waste segregation for *comunidades organizadas* (organized communities), which are essential precursors to effective municipal waste management.</w:t>
      </w:r>
    </w:p>
    <w:p>
      <w:pPr>
        <w:pStyle w:val="BodyText"/>
      </w:pPr>
      <w:r>
        <w:t xml:space="preserve">My vision is clear: I aspire to become a pivotal figure in the movement towards environmental resilience within Venezuela Caracas. I aim to work within public institutions like the *Ministerio del Poder Popular para el Ambiente* (MPA) or reputable private consultancies operating in Caracas, focusing on projects that deliver tangible improvements. This includes designing robust stormwater management systems to mitigate flooding in vulnerable hillside areas like La Castellana during the rainy season, developing integrated waste-to-energy pilot programs for municipal solid waste reduction (a critical need given Caracas' landfill crisis), and contributing to the restoration of degraded river basins like the Guaire through scientifically informed catchment management. I am particularly motivated by initiatives such as *Venezuela Verde* and local urban agriculture movements, recognizing their potential as catalysts for broader environmental action. My goal is not just to build infrastructure, but to empower communities with knowledge and tools so they become active stewards of their own environment – a crucial step for long-term sustainability in Venezuela Caracas.</w:t>
      </w:r>
    </w:p>
    <w:p>
      <w:pPr>
        <w:pStyle w:val="BodyText"/>
      </w:pPr>
      <w:r>
        <w:t xml:space="preserve">The challenges facing our capital city are daunting, yet I see them as the most critical call to action. The health of Caracas' people is inextricably linked to the health of its rivers, air, and land. As an Environmental Engineer committed to serving Venezuela, I am not deterred by complexity; I am energized by it. My education has provided me with the science and methodology; my experiences within Caracas have instilled the empathy and contextual understanding necessary for success. I bring a proven ability to work collaboratively across community, academic, and institutional boundaries – a skill essential for navigating Venezuela's unique environmental governance landscape.</w:t>
      </w:r>
    </w:p>
    <w:p>
      <w:pPr>
        <w:pStyle w:val="BodyText"/>
      </w:pPr>
      <w:r>
        <w:t xml:space="preserve">I am eager to apply my technical skills, hands-on experience in Caracas communities, and unwavering dedication to sustainable development within the specific framework of Venezuela. I seek opportunities where I can directly contribute to protecting the environment that sustains our families, revitalizing the ecosystems upon which our city depends, and building a healthier future for Caracas – one solution at a time. This is not merely a career path; it is my promise to serve Venezuela through Environmental Engineering in Caracas.</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 Venezuela Caracas</dc:title>
  <dc:creator/>
  <dc:language>en</dc:language>
  <cp:keywords/>
  <dcterms:created xsi:type="dcterms:W3CDTF">2026-07-19T15:05:42Z</dcterms:created>
  <dcterms:modified xsi:type="dcterms:W3CDTF">2026-07-19T15:05:42Z</dcterms:modified>
</cp:coreProperties>
</file>

<file path=docProps/custom.xml><?xml version="1.0" encoding="utf-8"?>
<Properties xmlns="http://schemas.openxmlformats.org/officeDocument/2006/custom-properties" xmlns:vt="http://schemas.openxmlformats.org/officeDocument/2006/docPropsVTypes"/>
</file>