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022efb1f9f365425fd72baf67c55ee4b1758df5"/>
    <w:p>
      <w:pPr>
        <w:pStyle w:val="Heading1"/>
      </w:pPr>
      <w:r>
        <w:t xml:space="preserve">Personal Statement: A Commitment to Geological Excellence in Brazil São Paulo</w:t>
      </w:r>
    </w:p>
    <w:p>
      <w:pPr>
        <w:pStyle w:val="FirstParagraph"/>
      </w:pPr>
      <w:r>
        <w:t xml:space="preserve">As a dedicated and passionate Geologist, I write this Personal Statement to express my profound commitment to advancing geological sciences within the dynamic landscape of Brazil, with specific focus on the transformative opportunities presented by São Paulo state. My professional journey has been meticulously aligned with understanding Earth's complex systems, and I am eager to contribute my expertise to São Paulo's unique geological challenges and urban development needs. This statement outlines how my academic foundation, field experience, and cultural adaptability position me as an ideal candidate for geological work in this vibrant Brazilian hub.</w:t>
      </w:r>
    </w:p>
    <w:p>
      <w:pPr>
        <w:pStyle w:val="BodyText"/>
      </w:pPr>
      <w:r>
        <w:t xml:space="preserve">My academic background includes a Master of Science in Structural Geology from the University of São Paulo (USP), where I specialized in tectonic evolution of the Paraná Basin—a region critically adjacent to São Paulo's urban and agricultural corridors. This research required extensive fieldwork across diverse terrains, including the crystalline basement rocks surrounding São Paulo city and the sedimentary basins influencing regional aquifer systems. My thesis on "Groundwater Vulnerability Assessment in Metropolitan São Paulo" directly addressed water security challenges faced by 22 million residents, utilizing GIS mapping and hydrogeological modeling to identify contamination risks near industrial zones. This project not only honed my technical skills but cemented my understanding that geological work in Brazil must prioritize public welfare alongside scientific rigor.</w:t>
      </w:r>
    </w:p>
    <w:p>
      <w:pPr>
        <w:pStyle w:val="BodyText"/>
      </w:pPr>
      <w:r>
        <w:t xml:space="preserve">Professional experience further solidified my expertise. As a Geologist with the Brazilian Geological Survey (CPRM), I contributed to the "São Paulo Urban Geomorphology Project," mapping subsurface conditions for infrastructure development. This involved analyzing soil stability in high-rise construction zones, assessing landslide risks in São Paulo's mountainous periphery (such as the Serra do Mar region), and collaborating with municipal engineers on flood mitigation strategies. One pivotal project required interpreting seismic data to evaluate foundation safety for a new metro line extension—where my findings directly prevented potential structural failures during heavy rainfall seasons. These experiences taught me that effective geology in Brazil São Paulo demands not just technical precision but also deep community engagement, as local knowledge often complements scientific analysis.</w:t>
      </w:r>
    </w:p>
    <w:p>
      <w:pPr>
        <w:pStyle w:val="BodyText"/>
      </w:pPr>
      <w:r>
        <w:t xml:space="preserve">What truly distinguishes my approach is my commitment to context-driven geological solutions. São Paulo represents a unique convergence of challenges: rapid urbanization pressuring ancient rock formations, agricultural expansion altering soil chemistry in the Cerrado biome, and climate change intensifying extreme weather events. As a Geologist working here, I prioritize interdisciplinary collaboration—partnering with environmental scientists, city planners, and community leaders to ensure projects like the São Paulo Water Security Initiative or renewable energy site assessments integrate geological data into holistic urban resilience frameworks. For instance, my work on identifying geothermal potential in the Serra da Cantareira mountains (a UNESCO Biosphere Reserve near São Paulo) demonstrated how sustainable energy solutions can coexist with ecological preservation—a principle I will champion in all future endeavors.</w:t>
      </w:r>
    </w:p>
    <w:p>
      <w:pPr>
        <w:pStyle w:val="BodyText"/>
      </w:pPr>
      <w:r>
        <w:t xml:space="preserve">My adaptability to Brazil's professional environment is equally vital. Fluent in Portuguese (with native-level proficiency after two years of living in São Paulo), I have navigated the nuances of Brazilian scientific institutions like the Instituto de Pesquisas Tecnológicas (IPT) and the Fundação para o Desenvolvimento Científico e Tecnológico de São Paulo (FAPESP). I actively participate in local geological societies, including the Sociedade Brasileira de Geologia (SBG), where I presented on "Mineral Resource Management in Metropolis Contexts" at their 2023 São Paulo conference. This network provides critical insights into regional priorities—from mining regulations affecting the state's iron ore industry to environmental compliance for new infrastructure—ensuring my work remains relevant and actionable within Brazil's legal and social frameworks.</w:t>
      </w:r>
    </w:p>
    <w:p>
      <w:pPr>
        <w:pStyle w:val="BodyText"/>
      </w:pPr>
      <w:r>
        <w:t xml:space="preserve">Importantly, I recognize that geological practice in Brazil must evolve beyond traditional resource extraction toward sustainable stewardship. São Paulo’s recent adoption of the "Green City Plan" creates unprecedented opportunities to apply geoscience for climate adaptation. My proposed research on urban soil carbon sequestration, pending FAPESP approval, aims to quantify how engineered green spaces in neighborhoods like Vila Mariana can enhance both soil stability and carbon storage—directly supporting São Paulo’s goal of becoming carbon-neutral by 2050. This initiative reflects my belief that a Geologist in Brazil São Paulo must be a catalyst for innovation, not merely an analyst of data.</w:t>
      </w:r>
    </w:p>
    <w:p>
      <w:pPr>
        <w:pStyle w:val="BodyText"/>
      </w:pPr>
      <w:r>
        <w:t xml:space="preserve">Finally, my cultural integration deepens my professional efficacy. Living in São Paulo for three years immersed me in the city’s rhythms—from navigating its complex transit systems to understanding how geological knowledge informs community-led environmental projects like the "Morro do Bussaco" conservation effort. I’ve learned that success here requires respecting Brazil’s collaborative work ethos, where technical solutions flourish through dialogue rather than unilateral action. My commitment extends beyond employment; it is a lifelong partnership with São Paulo’s earth and people.</w:t>
      </w:r>
    </w:p>
    <w:p>
      <w:pPr>
        <w:pStyle w:val="BodyText"/>
      </w:pPr>
      <w:r>
        <w:t xml:space="preserve">In conclusion, this Personal Statement embodies my conviction that the future of geology in Brazil São Paulo lies at the intersection of cutting-edge science, cultural intelligence, and unwavering service to society. My expertise in urban geology, hydrogeology, and sustainable resource management—coupled with my deep roots in São Paulo’s professional ecosystem—positions me to contribute meaningfully to projects that safeguard this metropolis’ environment and growth. I am not merely seeking a role; I am ready to become an active steward of Brazil’s geological legacy in one of the world’s most dynamic urban landscapes. Together, we can transform the challenges beneath São Paulo’s streets into foundations for a resilient, prosperous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Brazil São Paulo</dc:title>
  <dc:creator/>
  <dc:language>en</dc:language>
  <cp:keywords/>
  <dcterms:created xsi:type="dcterms:W3CDTF">2025-12-08T05:48:54Z</dcterms:created>
  <dcterms:modified xsi:type="dcterms:W3CDTF">2025-12-08T05:48:54Z</dcterms:modified>
</cp:coreProperties>
</file>

<file path=docProps/custom.xml><?xml version="1.0" encoding="utf-8"?>
<Properties xmlns="http://schemas.openxmlformats.org/officeDocument/2006/custom-properties" xmlns:vt="http://schemas.openxmlformats.org/officeDocument/2006/docPropsVTypes"/>
</file>