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Guangzhou</w:t>
      </w:r>
    </w:p>
    <w:bookmarkStart w:id="20" w:name="X63e06fb69add0e3a7eea4069fe725661c2fd61a"/>
    <w:p>
      <w:pPr>
        <w:pStyle w:val="Heading1"/>
      </w:pPr>
      <w:r>
        <w:t xml:space="preserve">Personal Statement: A Geologist's Commitment to Sustainable Development in China Guangzhou</w:t>
      </w:r>
    </w:p>
    <w:p>
      <w:pPr>
        <w:pStyle w:val="FirstParagraph"/>
      </w:pPr>
      <w:r>
        <w:t xml:space="preserve">In the dynamic landscape of modern geoscience, my professional journey has been defined by a profound commitment to understanding Earth's complex systems and applying geological expertise toward sustainable human development. As I prepare to contribute my skills as a dedicated</w:t>
      </w:r>
      <w:r>
        <w:t xml:space="preserve"> </w:t>
      </w:r>
      <w:r>
        <w:rPr>
          <w:bCs/>
          <w:b/>
        </w:rPr>
        <w:t xml:space="preserve">Geologist</w:t>
      </w:r>
      <w:r>
        <w:t xml:space="preserve"> </w:t>
      </w:r>
      <w:r>
        <w:t xml:space="preserve">within the vibrant metropolis of</w:t>
      </w:r>
      <w:r>
        <w:t xml:space="preserve"> </w:t>
      </w:r>
      <w:r>
        <w:rPr>
          <w:bCs/>
          <w:b/>
        </w:rPr>
        <w:t xml:space="preserve">China Guangzhou</w:t>
      </w:r>
      <w:r>
        <w:t xml:space="preserve">, I am compelled to articulate how my academic foundation, field experience, and cultural appreciation align with Guangzhou's unique geological challenges and developmental aspirations.</w:t>
      </w:r>
    </w:p>
    <w:p>
      <w:pPr>
        <w:pStyle w:val="BodyText"/>
      </w:pPr>
      <w:r>
        <w:t xml:space="preserve">My passion for geology was ignited during undergraduate studies at the University of Beijing, where I specialized in structural geology and environmental geomorphology. Through rigorous coursework analyzing tectonic plate interactions in Southeast Asia, I developed a deep appreciation for Guangzhou's geological context—situated within the South China Craton's active sedimentary basin system. This region’s complex history of marine transgressions, volcanic activity, and modern urbanization presents both challenges and opportunities that demand innovative geological solutions. My thesis on "Coastal Sediment Dynamics in the Pearl River Delta" provided me with hands-on experience using GIS mapping and core sample analysis to assess erosion risks—a direct precursor to Guangzhou’s ongoing coastal protection initiatives.</w:t>
      </w:r>
    </w:p>
    <w:p>
      <w:pPr>
        <w:pStyle w:val="BodyText"/>
      </w:pPr>
      <w:r>
        <w:t xml:space="preserve">Professional experience has further refined my approach. As a field geologist with China Geological Survey (CGS) for three years, I led teams in Guangdong Province conducting hydrogeological assessments for the Pearl River Delta Urban Agglomeration Project. This role required navigating Guangzhou’s unique urban geological constraints: soft sedimentary layers beneath skyscrapers, groundwater contamination from industrial zones, and earthquake fault lines traversing the city’s periphery. I spearheaded a project mapping subsidence risks across Guangzhou's central districts using LiDAR and ground-penetrating radar—techniques now critical as the city expands its metro network into previously unexplored geological formations. Our findings directly informed infrastructure planning for Line 18 of the Guangzhou Metro, preventing potential structural failures during construction.</w:t>
      </w:r>
    </w:p>
    <w:p>
      <w:pPr>
        <w:pStyle w:val="BodyText"/>
      </w:pPr>
      <w:r>
        <w:t xml:space="preserve">What distinguishes my approach is my commitment to integrating traditional Chinese environmental philosophies with modern geoscience. During fieldwork in Guangzhou's Nansha District, I collaborated with local communities to document indigenous knowledge of flood patterns—knowledge that complements our scientific data on monsoon-induced sedimentation. This holistic perspective aligns perfectly with Guangzhou's "Ecological Civilization" policy, which seeks to harmonize urban growth with geological resilience. My cross-cultural communication skills (honed through Mandarin proficiency at HSK Level 5) enabled me to facilitate knowledge exchange between international geoscientists and local officials during the 2022 Guangzhou Urban Resilience Summit.</w:t>
      </w:r>
    </w:p>
    <w:p>
      <w:pPr>
        <w:pStyle w:val="BodyText"/>
      </w:pPr>
      <w:r>
        <w:t xml:space="preserve">I am particularly drawn to Guangzhou's position as China's southern gateway for the Belt and Road Initiative, where geological expertise directly supports infrastructure corridors. The city’s strategic focus on "green mining" for critical minerals needed in renewable energy technologies presents a compelling intersection of my skills and Guangzhou’s economic vision. My research on rare earth element deposition in Guangdong’s granite formations (published in</w:t>
      </w:r>
      <w:r>
        <w:t xml:space="preserve"> </w:t>
      </w:r>
      <w:r>
        <w:rPr>
          <w:iCs/>
          <w:i/>
        </w:rPr>
        <w:t xml:space="preserve">Journal of Asian Geology</w:t>
      </w:r>
      <w:r>
        <w:t xml:space="preserve">) positions me to contribute to sustainable mineral resource management projects already underway at the Guangzhou Institute of Geochemistry.</w:t>
      </w:r>
    </w:p>
    <w:p>
      <w:pPr>
        <w:pStyle w:val="BodyText"/>
      </w:pPr>
      <w:r>
        <w:t xml:space="preserve">Furthermore, my experience with China's stringent environmental regulations ensures I can navigate the regulatory landscape governing geological work. Having successfully completed all required certifications under China’s "Geological Survey Management Regulations," I understand how to balance exploration needs with ecological protection—a necessity given Guangzhou's status as a UNESCO Biosphere Reserve city. My recent participation in the Guangdong Province Geological Disaster Prevention Training Program equipped me with specialized skills in landslide risk assessment for the mountainous regions surrounding Guangzhou, directly supporting provincial safety initiatives.</w:t>
      </w:r>
    </w:p>
    <w:p>
      <w:pPr>
        <w:pStyle w:val="BodyText"/>
      </w:pPr>
      <w:r>
        <w:t xml:space="preserve">Looking ahead, I envision two concrete contributions to Guangzhou’s geological future: First, developing a predictive model for urban subsidence using machine learning applied to decades of geodetic data—addressing a critical concern as Guangzhou becomes China’s first city with over 20 million residents. Second, establishing a community engagement framework where local citizens contribute to micro-geological monitoring through smartphone apps, fostering public ownership of geological safety in this rapidly evolving city.</w:t>
      </w:r>
    </w:p>
    <w:p>
      <w:pPr>
        <w:pStyle w:val="BodyText"/>
      </w:pPr>
      <w:r>
        <w:t xml:space="preserve">My decision to anchor my career in Guangzhou stems from witnessing its transformation from a colonial port into Asia’s most dynamic "geo-urban" laboratory. Unlike other major Chinese cities, Guangzhou offers the rare convergence of ancient geological formations (like the Precambrian granites beneath Tianhe District), modern coastal challenges (mangrove ecosystem degradation), and cutting-edge urban planning—creating an unparalleled classroom for applied geology. I am not merely seeking employment in Guangzhou; I aim to become a steward of its geological heritage while helping shape a future where skyscrapers stand resilient upon the Earth’s ever-changing canvas.</w:t>
      </w:r>
    </w:p>
    <w:p>
      <w:pPr>
        <w:pStyle w:val="BodyText"/>
      </w:pPr>
      <w:r>
        <w:t xml:space="preserve">As a professional</w:t>
      </w:r>
      <w:r>
        <w:t xml:space="preserve"> </w:t>
      </w:r>
      <w:r>
        <w:rPr>
          <w:bCs/>
          <w:b/>
        </w:rPr>
        <w:t xml:space="preserve">Geologist</w:t>
      </w:r>
      <w:r>
        <w:t xml:space="preserve">, my mission transcends academic inquiry: it is about ensuring that Guangzhou’s remarkable development does not come at the cost of geological stability. I bring not only technical proficiency in seismic analysis and hydrogeological modeling but also a deep respect for China's ecological values and Guangzhou's unique urban identity. In joining your institution, I pledge to contribute my skills toward making Guangzhou a global model for geologically conscious urbanization—one where every building respects the earth beneath it, and every development advances our collective understanding of this extraordinary planet.</w:t>
      </w:r>
    </w:p>
    <w:p>
      <w:pPr>
        <w:pStyle w:val="BodyText"/>
      </w:pPr>
      <w:r>
        <w:t xml:space="preserve">My journey as a</w:t>
      </w:r>
      <w:r>
        <w:t xml:space="preserve"> </w:t>
      </w:r>
      <w:r>
        <w:rPr>
          <w:bCs/>
          <w:b/>
        </w:rPr>
        <w:t xml:space="preserve">Geologist</w:t>
      </w:r>
      <w:r>
        <w:t xml:space="preserve"> </w:t>
      </w:r>
      <w:r>
        <w:t xml:space="preserve">has led me to Guangzhou not by chance, but by conviction. I am ready to apply my expertise in service of a city that embodies both ancient wisdom and future vision—a perfect crucible for geological science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Guangzhou</dc:title>
  <dc:creator/>
  <dc:language>en</dc:language>
  <cp:keywords/>
  <dcterms:created xsi:type="dcterms:W3CDTF">2025-12-09T13:29:10Z</dcterms:created>
  <dcterms:modified xsi:type="dcterms:W3CDTF">2025-12-09T13:29:10Z</dcterms:modified>
</cp:coreProperties>
</file>

<file path=docProps/custom.xml><?xml version="1.0" encoding="utf-8"?>
<Properties xmlns="http://schemas.openxmlformats.org/officeDocument/2006/custom-properties" xmlns:vt="http://schemas.openxmlformats.org/officeDocument/2006/docPropsVTypes"/>
</file>