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66c7cb70e806116d9cde49f726bd25f1c064f5d"/>
    <w:p>
      <w:pPr>
        <w:pStyle w:val="Heading1"/>
      </w:pPr>
      <w:r>
        <w:t xml:space="preserve">Personal Statement: A Dedicated Geologist Committed to Ethiopia's Geological Future in Addis Ababa</w:t>
      </w:r>
    </w:p>
    <w:p>
      <w:pPr>
        <w:pStyle w:val="FirstParagraph"/>
      </w:pPr>
      <w:r>
        <w:t xml:space="preserve">From my earliest days exploring riverbeds along the Blue Nile tributaries during childhood summers in northern Ethiopia, I have been captivated by the Earth's silent narratives written in rock and soil. This profound connection evolved into a lifelong vocation: becoming a geologist committed to applying scientific rigor to Ethiopia's unique geological landscape. As I prepare to submit my application for geological positions within Addis Ababa—the vibrant heart of Ethiopia’s scientific and administrative infrastructure—I present this personal statement outlining how my academic foundation, field experience, and unwavering dedication align with the critical needs of Ethiopia’s geoscience sector.</w:t>
      </w:r>
    </w:p>
    <w:p>
      <w:pPr>
        <w:pStyle w:val="BodyText"/>
      </w:pPr>
      <w:r>
        <w:t xml:space="preserve">My academic journey began at Addis Ababa University's Department of Geology, where I earned my Bachelor of Science with honors. This formative experience immersed me in Ethiopia's geological complexity—from the ancient Precambrian basement rocks to the dynamic volcanic formations shaping our modern topography. Courses like "Ethiopian Stratigraphy," "Mineral Resources Exploration," and "Environmental Hydrogeology" weren't merely academic exercises; they were direct conversations with my homeland's geological story. I particularly recall conducting fieldwork in the Main Ethiopian Rift, where I documented sedimentary sequences critical for understanding the region's hydrocarbon potential and earthquake hazards. This hands-on engagement ignited my conviction that geology must serve community development—not as an abstract science, but as a practical tool for sustainable progress.</w:t>
      </w:r>
    </w:p>
    <w:p>
      <w:pPr>
        <w:pStyle w:val="BodyText"/>
      </w:pPr>
      <w:r>
        <w:t xml:space="preserve">Building on this foundation, I pursued a Master of Science in Applied Geosciences at the University of Leeds (UK), specializing in mineral resource assessment using remote sensing technology. My thesis focused on optimizing gold exploration methodologies for Ethiopia's complex terrain—a project directly relevant to Addis Ababa's strategic role as the hub for Ethiopia's mining sector. While abroad, I maintained deep ties to my Ethiopian roots through collaborative projects with the Geological Survey of Ethiopia (GSE), analyzing satellite data to map prospective areas in Oromia and Amhara regions. This work reinforced a crucial insight: effective geology in Ethiopia requires blending global technological expertise with hyper-local contextual understanding—a balance achievable only through sustained presence in Addis Ababa.</w:t>
      </w:r>
    </w:p>
    <w:p>
      <w:pPr>
        <w:pStyle w:val="BodyText"/>
      </w:pPr>
      <w:r>
        <w:t xml:space="preserve">My professional experience further demonstrates this integrated approach. As a field geologist with the Ministry of Mines and Petroleum's Exploration Unit, I conducted reconnaissance surveys across 12 regions, including high-priority areas near Addis Ababa. In the Awash Valley project (2020-2021), my team identified critical groundwater recharge zones using integrated geological mapping and geochemical analysis—directly supporting Ethiopia's national water security strategy. This work required navigating complex community dynamics, which I addressed through culturally sensitive engagement with local elders to gain access to sacred sites while conducting essential research. More recently, as a consultant for the Addis Ababa Institute of Technology's Sustainable Development Research Group, I co-authored a feasibility study on geothermal energy potential near the city's outskirts—a project now informing Ethiopia’s renewable energy roadmap.</w:t>
      </w:r>
    </w:p>
    <w:p>
      <w:pPr>
        <w:pStyle w:val="BodyText"/>
      </w:pPr>
      <w:r>
        <w:t xml:space="preserve">What profoundly distinguishes my perspective is understanding that Ethiopia’s geological challenges are inseparable from its developmental aspirations. Addis Ababa, as the nation's administrative epicenter, hosts institutions like the Ethiopian Geological Survey, Ministry of Water and Energy, and UNDP country offices—creating unparalleled opportunities to translate geoscience into policy. I am particularly drawn to the city's emerging role in Ethiopia's Green Economy Strategy: my skills in mineral resource characterization could directly support initiatives like the Addis Ababa City Water Supply Project by identifying sustainable aquifer systems, while my expertise in landslide risk assessment addresses urgent infrastructure needs for Ethiopia's rapidly urbanizing capital. The recent Addis Ababa Master Plan (2021-2031) explicitly prioritizes geoscientific data for resilient construction—making this the ideal moment to apply my dual focus on technical excellence and community-centered practice.</w:t>
      </w:r>
    </w:p>
    <w:p>
      <w:pPr>
        <w:pStyle w:val="BodyText"/>
      </w:pPr>
      <w:r>
        <w:t xml:space="preserve">I recognize that successful geology in Ethiopia demands more than scientific proficiency; it requires humility to learn from traditional ecological knowledge, patience to navigate bureaucratic landscapes, and unwavering ethics in resource management. My experience conducting community workshops with farmers near Debre Zeit—where we combined satellite data with ancestral land-use observations to develop soil conservation plans—exemplifies this ethos. In Addis Ababa, I aim to build bridges between academic geology and grassroots needs: establishing a field training program at Addis Ababa University for local youth in basic geological mapping, ensuring Ethiopia's next generation of earth scientists is equipped with both global standards and intimate knowledge of our terrain.</w:t>
      </w:r>
    </w:p>
    <w:p>
      <w:pPr>
        <w:pStyle w:val="BodyText"/>
      </w:pPr>
      <w:r>
        <w:t xml:space="preserve">My long-term vision centers on positioning Addis Ababa as East Africa's geoscience innovation hub. I propose developing a city-based Geological Resource Database accessible to government agencies, researchers, and entrepreneurs—leveraging Ethiopia's growing digital infrastructure to transform raw data into development decisions. This initiative would directly support the Ethiopian government’s Vision 2030 goals for mineral-led industrialization while ensuring environmental safeguards through rigorous geological assessment. As a geologist with deep roots in Addis Ababa’s academic and professional ecosystem, I am uniquely positioned to drive this vision forward.</w:t>
      </w:r>
    </w:p>
    <w:p>
      <w:pPr>
        <w:pStyle w:val="BodyText"/>
      </w:pPr>
      <w:r>
        <w:t xml:space="preserve">Ultimately, my journey as a geologist has been guided by one immutable principle: Ethiopia's riches lie not just in its minerals, but in its people. Every rock sample collected near the Entoto Mountains or groundwater study conducted along the Akaki River represents an opportunity to contribute to our nation’s resilience. Addis Ababa—the city where ancient coffee ceremonies share space with cutting-edge research labs—is where I am ready to fully commit my expertise. Here, surrounded by Ethiopia's scientific institutions and driven by our shared ambition for prosperity, I will dedicate myself to ensuring that geological science serves as the bedrock for sustainable development across all of Ethiopia.</w:t>
      </w:r>
    </w:p>
    <w:p>
      <w:pPr>
        <w:pStyle w:val="BodyText"/>
      </w:pPr>
      <w:r>
        <w:t xml:space="preserve">With profound respect for the Earth we steward and the nation we serve, I eagerly anticipate contributing my skills to Addis Ababa’s geoscience community. This is not merely a career opportunity—it is a homecoming and a covenant with Ethiopia's geological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Ethiopia Addis Ababa</dc:title>
  <dc:creator/>
  <dc:language>en</dc:language>
  <cp:keywords/>
  <dcterms:created xsi:type="dcterms:W3CDTF">2025-12-08T05:14:24Z</dcterms:created>
  <dcterms:modified xsi:type="dcterms:W3CDTF">2025-12-08T05:14:24Z</dcterms:modified>
</cp:coreProperties>
</file>

<file path=docProps/custom.xml><?xml version="1.0" encoding="utf-8"?>
<Properties xmlns="http://schemas.openxmlformats.org/officeDocument/2006/custom-properties" xmlns:vt="http://schemas.openxmlformats.org/officeDocument/2006/docPropsVTypes"/>
</file>