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f0586cc96f57860b878f41b69cde36cf95c659b"/>
    <w:p>
      <w:pPr>
        <w:pStyle w:val="Heading1"/>
      </w:pPr>
      <w:r>
        <w:t xml:space="preserve">Personal Statement: A Dedicated Geologist's Journey Toward Advancing Earth Science in India Bangalore</w:t>
      </w:r>
    </w:p>
    <w:p>
      <w:pPr>
        <w:pStyle w:val="FirstParagraph"/>
      </w:pPr>
      <w:r>
        <w:t xml:space="preserve">In the vibrant heart of South India, where ancient geological formations meet cutting-edge technological innovation, I stand poised to contribute my expertise as a professional Geologist. This Personal Statement articulates my unwavering commitment to applying earth science principles for sustainable development in India Bangalore—a city at the crossroads of rapid urbanization and profound geological significance. My journey from academic exploration to field application has been meticulously shaped by an intense fascination with our planet's complexities, particularly within the dynamic geological context of peninsular India.</w:t>
      </w:r>
    </w:p>
    <w:p>
      <w:pPr>
        <w:pStyle w:val="BodyText"/>
      </w:pPr>
      <w:r>
        <w:t xml:space="preserve">My academic foundation began with a Bachelor's degree in Geology from the prestigious University of Bangalore, where I immersed myself in courses covering stratigraphy, structural geology, and hydrogeology. I was particularly captivated by the Deccan Traps' volcanic sequences that blanket much of Karnataka—a landscape directly relevant to Bangalore's own geological underpinnings. During my master's studies at the Indian Institute of Science (IISc), I conducted research on groundwater contamination in urbanizing regions, a critical issue for Bangalore's expanding metropolis. This work wasn't merely theoretical; it involved field sampling across 12 districts, analyzing heavy metal infiltration into aquifers near industrial corridors—a direct contribution to India's urgent need for sustainable water resource management.</w:t>
      </w:r>
    </w:p>
    <w:p>
      <w:pPr>
        <w:pStyle w:val="BodyText"/>
      </w:pPr>
      <w:r>
        <w:t xml:space="preserve">My professional trajectory has been defined by hands-on experience that aligns perfectly with Bangalore's unique geological challenges. As a Field Geologist with the Karnataka State Groundwater Department, I led a team responsible for mapping subsurface structures across Bangalore Metropolitan Region (BMR). We utilized advanced techniques including 3D seismic interpretation and GIS modeling to identify fracture zones affecting water table stability. This project directly informed the BMR's urban development policies, demonstrating how geological data can prevent infrastructure failures during monsoon seasons—a recurring concern in India's fast-growing cities. I also collaborated with the Central Ground Water Board on a watershed assessment for Nandi Hills, an ecologically sensitive region adjacent to Bangalore, where my analysis of soil permeability patterns guided reforestation strategies.</w:t>
      </w:r>
    </w:p>
    <w:p>
      <w:pPr>
        <w:pStyle w:val="BodyText"/>
      </w:pPr>
      <w:r>
        <w:t xml:space="preserve">What truly distinguishes me as a Geologist is my ability to translate complex geological data into actionable solutions for urban environments. In Bangalore's context—where construction booms over ancient crystalline basement rocks—I developed a risk-assessment framework for building foundations that accounts for variable weathering rates in different rock formations. This methodology, now adopted by two leading engineering firms in India Bangalore, has reduced subsidence incidents by 37% in pilot projects. I've also pioneered the use of drone-based LiDAR surveys to map landslide risks along the city's rapidly urbanizing periphery, a capability increasingly vital as climate change intensifies monsoon impacts across South India.</w:t>
      </w:r>
    </w:p>
    <w:p>
      <w:pPr>
        <w:pStyle w:val="BodyText"/>
      </w:pPr>
      <w:r>
        <w:t xml:space="preserve">The significance of working as a Geologist in India Bangalore extends beyond technical application—it's about community impact. During my tenure with the Bangalore Water Supply and Sewerage Board (BWSSB), I analyzed how geological fault lines influence pipe integrity, directly contributing to a 22% reduction in water loss across affected zones. I organized free public workshops at local colleges on "Understanding Your City's Geological Footprint," demystifying concepts like the city's basaltic bedrock for residents—a crucial step toward fostering geoscience literacy in a region where urban expansion often outpaces geological awareness. This community engagement reflects my belief that a true Geologist must serve as both scientist and educator.</w:t>
      </w:r>
    </w:p>
    <w:p>
      <w:pPr>
        <w:pStyle w:val="BodyText"/>
      </w:pPr>
      <w:r>
        <w:t xml:space="preserve">Bangalore's position as India's "Silicon Valley" presents unparalleled opportunities for interdisciplinary innovation. I actively seek to bridge geology with smart city technologies—proposing an AI-driven groundwater monitoring system that integrates real-time seismic data from Bangalore's metro tunnels. My proposal, currently in discussion with the Smart City Mission team, aims to prevent infrastructure damage by predicting aquifer pressure changes before they cause subsidence. This forward-thinking approach exemplifies how a modern Geologist must evolve beyond traditional fieldwork to address 21st-century urban challenges in India Bangalore.</w:t>
      </w:r>
    </w:p>
    <w:p>
      <w:pPr>
        <w:pStyle w:val="BodyText"/>
      </w:pPr>
      <w:r>
        <w:t xml:space="preserve">My technical toolkit is continuously sharpened through professional development. I've earned certifications in Remote Sensing (ISRO) and Advanced GIS from the National Remote Sensing Centre, enabling me to analyze satellite data for land-use change detection across Bangalore's expanding footprint. Recently, I completed a workshop on geothermal energy potential assessment at IIT Madras—a skill directly applicable to India's renewable energy goals as Bangalore aims for carbon neutrality by 2040. My fluency in both English and Kannada further allows me to collaborate effectively with local communities and government bodies across Karnataka.</w:t>
      </w:r>
    </w:p>
    <w:p>
      <w:pPr>
        <w:pStyle w:val="BodyText"/>
      </w:pPr>
      <w:r>
        <w:t xml:space="preserve">What drives me is the profound connection between earth science and human well-being. In India Bangalore, where groundwater depletion threatens the city's future, I see not just a challenge but a calling to apply geological expertise for societal benefit. My vision extends beyond individual projects: I aspire to establish a Geology Innovation Hub in Bangalore that partners with tech firms and academic institutions to develop scalable solutions for urban geohazards. This initiative would position India Bangalore as a global model for integrating earth science into smart city frameworks—a role I am eager to pioneer as part of this community.</w:t>
      </w:r>
    </w:p>
    <w:p>
      <w:pPr>
        <w:pStyle w:val="BodyText"/>
      </w:pPr>
      <w:r>
        <w:t xml:space="preserve">As I submit this Personal Statement, I do so with deep respect for the geological legacy that shapes India Bangalore and its people. My journey—from analyzing Deccan Trap sediments in lab settings to deploying monitoring systems across the city's infrastructure—has prepared me to contribute meaningfully as a Geologist. I am ready to bring my technical expertise, community-focused mindset, and passion for sustainable development to your esteemed organization, helping transform Bangalore into a testament of how earth science can build resilient, thriving urban landscapes. In India Bangalore's dynamic evolution, I see an unparalleled opportunity for a Geologist not just to study the earth—but to help shape our shared future upon it.</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India Bangalore</dc:title>
  <dc:creator/>
  <dc:language>en</dc:language>
  <cp:keywords/>
  <dcterms:created xsi:type="dcterms:W3CDTF">2026-07-19T20:01:42Z</dcterms:created>
  <dcterms:modified xsi:type="dcterms:W3CDTF">2026-07-19T20:01:42Z</dcterms:modified>
</cp:coreProperties>
</file>

<file path=docProps/custom.xml><?xml version="1.0" encoding="utf-8"?>
<Properties xmlns="http://schemas.openxmlformats.org/officeDocument/2006/custom-properties" xmlns:vt="http://schemas.openxmlformats.org/officeDocument/2006/docPropsVTypes"/>
</file>