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bd9fc07831bb01f4ac95367b9b87052d1761ece"/>
    <w:p>
      <w:pPr>
        <w:pStyle w:val="Heading1"/>
      </w:pPr>
      <w:r>
        <w:t xml:space="preserve">Personal Statement for Geologist Position</w:t>
      </w:r>
    </w:p>
    <w:p>
      <w:pPr>
        <w:pStyle w:val="FirstParagraph"/>
      </w:pPr>
      <w:r>
        <w:t xml:space="preserve">As a dedicated professional with over seven years of comprehensive field and laboratory experience in geological sciences, I am writing this</w:t>
      </w:r>
      <w:r>
        <w:t xml:space="preserve"> </w:t>
      </w:r>
      <w:r>
        <w:rPr>
          <w:iCs/>
          <w:i/>
        </w:rPr>
        <w:t xml:space="preserve">Personal Statement</w:t>
      </w:r>
      <w:r>
        <w:t xml:space="preserve"> </w:t>
      </w:r>
      <w:r>
        <w:t xml:space="preserve">to express my profound commitment to advancing Earth science research and sustainable resource management within the dynamic context of</w:t>
      </w:r>
      <w:r>
        <w:t xml:space="preserve"> </w:t>
      </w:r>
      <w:r>
        <w:rPr>
          <w:bCs/>
          <w:b/>
        </w:rPr>
        <w:t xml:space="preserve">India New Delhi</w:t>
      </w:r>
      <w:r>
        <w:t xml:space="preserve">. My journey as a Geologist has been shaped by an unwavering passion for understanding our planet's intricate systems and applying that knowledge to address critical challenges facing India's rapidly developing landscape. This</w:t>
      </w:r>
      <w:r>
        <w:t xml:space="preserve"> </w:t>
      </w:r>
      <w:r>
        <w:rPr>
          <w:iCs/>
          <w:i/>
        </w:rPr>
        <w:t xml:space="preserve">Personal Statement</w:t>
      </w:r>
      <w:r>
        <w:t xml:space="preserve"> </w:t>
      </w:r>
      <w:r>
        <w:t xml:space="preserve">outlines my academic foundation, professional trajectory, and vision for contributing to India's geological future from the heart of its capital city.</w:t>
      </w:r>
    </w:p>
    <w:p>
      <w:pPr>
        <w:pStyle w:val="BodyText"/>
      </w:pPr>
      <w:r>
        <w:t xml:space="preserve">My academic foundation began with a Bachelor of Science in Geology from Jawaharlal Nehru University (JNU) in New Delhi, where I graduated with honors and developed a specialized focus on structural geology and mineral resource assessment. This was followed by a Master of Science in Applied Geology from the Indian Institute of Technology (IIT) Kharagpur, where my thesis on "Seismic Vulnerability Mapping of the Himalayan Frontal Thrust System" earned recognition at the Geological Society of India's annual conference. The rigorous curriculum, combined with fieldwork across diverse terrains—from the Deccan Traps to the Aravalli Range—solidified my technical proficiency in GIS mapping, remote sensing analysis, and geochemical laboratory techniques. Crucially, studying within</w:t>
      </w:r>
      <w:r>
        <w:t xml:space="preserve"> </w:t>
      </w:r>
      <w:r>
        <w:rPr>
          <w:bCs/>
          <w:b/>
        </w:rPr>
        <w:t xml:space="preserve">India New Delhi</w:t>
      </w:r>
      <w:r>
        <w:t xml:space="preserve">'s academic ecosystem exposed me to India's unique geological tapestry and the urgent need for localized expertise in resource management.</w:t>
      </w:r>
    </w:p>
    <w:p>
      <w:pPr>
        <w:pStyle w:val="BodyText"/>
      </w:pPr>
      <w:r>
        <w:t xml:space="preserve">My professional career as a Geologist has been defined by hands-on engagement with India's most pressing environmental and developmental challenges. For the past five years, I have worked with the Central Ground Water Board (CGWB) under the Ministry of Jal Shakti, conducting hydrogeological surveys across Uttar Pradesh and Bihar. In this role, I led a team that mapped aquifer systems using integrated geophysical methods, directly contributing to groundwater management plans adopted by state authorities. My work in identifying recharge zones for the Ganges Basin has been instrumental in designing drought-resilient water security frameworks—a critical initiative given India's status as a nation where 54% of agricultural output depends on groundwater. Additionally, I contributed to the National Mineral Policy 2030 consultation process by assessing mineral potential in Rajasthan's volcanic belts, leveraging my expertise as a Geologist to balance economic development with environmental stewardship.</w:t>
      </w:r>
    </w:p>
    <w:p>
      <w:pPr>
        <w:pStyle w:val="BodyText"/>
      </w:pPr>
      <w:r>
        <w:t xml:space="preserve">What distinguishes my approach is an unwavering commitment to applying geology for societal benefit within the Indian context. During the 2022 Uttarakhand flash floods, I deployed rapid geological hazard assessment protocols in collaboration with the National Disaster Management Authority (NDMA), producing real-time risk maps that informed evacuation strategies. This experience underscored how geological expertise directly impacts lives—particularly in India where monsoon-related disasters affect over 75 million people annually. My work has consistently emphasized community-centric solutions: for instance, training 200+ local technicians in groundwater monitoring techniques across rural Haryana through a CSR initiative with Tata Steel, thereby democratizing geological knowledge at the grassroots level. These experiences have cemented my belief that effective geology must be rooted in local realities—a principle I intend to uphold as a Geologist operating from</w:t>
      </w:r>
      <w:r>
        <w:t xml:space="preserve"> </w:t>
      </w:r>
      <w:r>
        <w:rPr>
          <w:bCs/>
          <w:b/>
        </w:rPr>
        <w:t xml:space="preserve">India New Delhi</w:t>
      </w:r>
      <w:r>
        <w:t xml:space="preserve">, the nation's administrative and scientific epicenter.</w:t>
      </w:r>
    </w:p>
    <w:p>
      <w:pPr>
        <w:pStyle w:val="BodyText"/>
      </w:pPr>
      <w:r>
        <w:t xml:space="preserve">The significance of positioning my career in</w:t>
      </w:r>
      <w:r>
        <w:t xml:space="preserve"> </w:t>
      </w:r>
      <w:r>
        <w:rPr>
          <w:bCs/>
          <w:b/>
        </w:rPr>
        <w:t xml:space="preserve">India New Delhi</w:t>
      </w:r>
      <w:r>
        <w:t xml:space="preserve"> </w:t>
      </w:r>
      <w:r>
        <w:t xml:space="preserve">cannot be overstated. As India's capital, it houses premier institutions like the Geological Survey of India (GSI), Wadia Institute of Himalayan Geology, and National Centre for Earth Science Studies—all vital to advancing our nation's geological agenda. New Delhi serves as the nexus where scientific research intersects with policy-making, enabling direct influence on national frameworks like the National Mineral Policy and India's commitment to achieving net-zero emissions by 2070. Moreover, the city's unique position—a convergence of ancient geological formations (e.g., Deccan Basalts) and modern urban challenges—presents unparalleled opportunities for research into sustainable infrastructure, carbon sequestration, and climate-resilient land-use planning. Being based in</w:t>
      </w:r>
      <w:r>
        <w:t xml:space="preserve"> </w:t>
      </w:r>
      <w:r>
        <w:rPr>
          <w:bCs/>
          <w:b/>
        </w:rPr>
        <w:t xml:space="preserve">India New Delhi</w:t>
      </w:r>
      <w:r>
        <w:t xml:space="preserve"> </w:t>
      </w:r>
      <w:r>
        <w:t xml:space="preserve">allows me to collaborate with policymakers at the Ministry of Mines, integrate field data with national databases like ISRO's Bhuvan platform, and contribute meaningfully to India's strategic mineral security.</w:t>
      </w:r>
    </w:p>
    <w:p>
      <w:pPr>
        <w:pStyle w:val="BodyText"/>
      </w:pPr>
      <w:r>
        <w:t xml:space="preserve">Looking ahead, I aspire to establish a research-impact nexus focused on two critical frontiers for India. First, developing AI-driven predictive models for landslide risk in the Himalayan foothills—where climate change has amplified geological hazards—and second, pioneering sustainable techniques for extracting rare earth elements from industrial waste streams to reduce dependence on imports. My vision includes launching a collaborative initiative with IIT Delhi and GSI to train the next generation of Geologists who understand both traditional field methods and cutting-edge computational tools. This aligns perfectly with India's "Make in India" and "Atmanirbhar Bharat" missions, which prioritize indigenous scientific capability. As a Geologist, I am determined not only to map Earth's secrets but to translate them into actionable solutions for a growing nation.</w:t>
      </w:r>
    </w:p>
    <w:p>
      <w:pPr>
        <w:pStyle w:val="BodyText"/>
      </w:pPr>
      <w:r>
        <w:t xml:space="preserve">This</w:t>
      </w:r>
      <w:r>
        <w:t xml:space="preserve"> </w:t>
      </w:r>
      <w:r>
        <w:rPr>
          <w:iCs/>
          <w:i/>
        </w:rPr>
        <w:t xml:space="preserve">Personal Statement</w:t>
      </w:r>
      <w:r>
        <w:t xml:space="preserve"> </w:t>
      </w:r>
      <w:r>
        <w:t xml:space="preserve">reflects my journey from an inquisitive student in New Delhi's academic corridors to a field-ready Geologist addressing India's most complex geological challenges. My technical rigor, policy awareness, and community-oriented practice are honed within the unique context of</w:t>
      </w:r>
      <w:r>
        <w:t xml:space="preserve"> </w:t>
      </w:r>
      <w:r>
        <w:rPr>
          <w:bCs/>
          <w:b/>
        </w:rPr>
        <w:t xml:space="preserve">India New Delhi</w:t>
      </w:r>
      <w:r>
        <w:t xml:space="preserve">, where I have witnessed firsthand how geological science can transform national development trajectories. I am eager to bring this integrated perspective to your institution, contributing to a future where India's geological wealth is harnessed with scientific excellence, environmental integrity, and social equity. It is my privilege to offer my expertise as a Geologist dedicated not just to studying Earth, but actively shaping its sustainable future for</w:t>
      </w:r>
      <w:r>
        <w:t xml:space="preserve"> </w:t>
      </w:r>
      <w:r>
        <w:rPr>
          <w:bCs/>
          <w:b/>
        </w:rPr>
        <w:t xml:space="preserve">India New Delhi</w:t>
      </w:r>
      <w:r>
        <w:t xml:space="preserve"> </w:t>
      </w:r>
      <w:r>
        <w:t xml:space="preserve">and the entire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India New Delhi</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