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3964239fd0019e8e569fbd86a36b18f4de62bb"/>
    <w:p>
      <w:pPr>
        <w:pStyle w:val="Heading1"/>
      </w:pPr>
      <w:r>
        <w:t xml:space="preserve">Personal Statement for Geologist Position in Israel Jerusalem</w:t>
      </w:r>
    </w:p>
    <w:p>
      <w:pPr>
        <w:pStyle w:val="FirstParagraph"/>
      </w:pPr>
      <w:r>
        <w:t xml:space="preserve">As a dedicated and experienced Geologist with over eight years of comprehensive fieldwork, laboratory analysis, and environmental consulting experience across diverse geological terrains, I am writing this Personal Statement to express my profound commitment to contributing my expertise within the scientifically rich context of Israel Jerusalem. The unique confluence of ancient geological formations, active tectonic processes, and critical water resource management challenges in this region presents an unparalleled opportunity for meaningful scientific contribution—a challenge I am eager to embrace with the full breadth of my professional capabilities.</w:t>
      </w:r>
    </w:p>
    <w:p>
      <w:pPr>
        <w:pStyle w:val="BodyText"/>
      </w:pPr>
      <w:r>
        <w:t xml:space="preserve">My academic foundation includes a Master of Science in Structural Geology from the University of Edinburgh, where my thesis focused on fault system evolution in the Dead Sea Transform Zone. This research provided me with advanced skills in seismic hazard assessment, GIS mapping, and paleoseismology—disciplines directly applicable to Jerusalem's position atop the Jordan Rift Valley fault system. During fieldwork in the Judean Mountains near Jerusalem, I documented Quaternary tectonic activity that significantly informs modern urban planning and infrastructure resilience. This experience crystallized my understanding of how geological science directly impacts human settlement patterns—a realization that now drives my professional purpose.</w:t>
      </w:r>
    </w:p>
    <w:p>
      <w:pPr>
        <w:pStyle w:val="BodyText"/>
      </w:pPr>
      <w:r>
        <w:t xml:space="preserve">Professionally, I have served as a Senior Geologist with the Mediterranean Environmental Consulting Group, leading projects spanning water resource characterization across arid landscapes. My work in Israel Jerusalem specifically involved assessing groundwater recharge rates in the Yarkon-Taninim aquifer system—a critical resource for Jerusalem's population. Through multi-layered hydrogeological modeling and isotope analysis, I developed sustainable extraction protocols that increased aquifer longevity by 22% while meeting municipal demand during prolonged drought periods. This project demanded not only technical excellence but also deep cultural sensitivity; understanding the historical significance of water sources in Jerusalem's ancient cisterns and biblical sites required collaborative engagement with local heritage organizations and religious authorities—a skill set I now consider essential for responsible geological practice in this sacred city.</w:t>
      </w:r>
    </w:p>
    <w:p>
      <w:pPr>
        <w:pStyle w:val="BodyText"/>
      </w:pPr>
      <w:r>
        <w:t xml:space="preserve">What particularly draws me to Israel Jerusalem is its unparalleled geological narrative. The city sits at the intersection of multiple tectonic plates, with limestone formations dating back 150 million years that shaped both the landscape and human history. As a Geologist, I am fascinated by how these ancient rocks contain records of climate shifts visible in Jerusalem's stratigraphic columns—data that could inform modern climate adaptation strategies. Moreover, Jerusalem's unique position as a cultural crossroads makes its geological challenges exceptionally multidimensional: managing water security for a growing population while preserving archaeological sites like the City of David requires integrating cutting-edge geoscience with heritage conservation. I have already begun collaborating with scholars at the Hebrew University of Jerusalem on research examining how seismic activity influenced ancient construction techniques—a project that exemplifies my commitment to bridging historical and contemporary geological understanding.</w:t>
      </w:r>
    </w:p>
    <w:p>
      <w:pPr>
        <w:pStyle w:val="BodyText"/>
      </w:pPr>
      <w:r>
        <w:t xml:space="preserve">My technical competencies align precisely with Israel Jerusalem's most pressing needs. I possess advanced proficiency in ground-penetrating radar (GPR) for non-invasive archaeological surveys, seismic reflection profiling for subsurface mapping, and geochemical analysis of groundwater contaminants. Most recently, I developed an innovative methodology using remote sensing data to monitor land subsidence patterns near Jerusalem's historic walls—a project that directly addresses the city's infrastructure preservation challenges. I also hold certifications in ISO 14001 environmental management and NEHRP seismic design standards, ensuring my work adheres to the highest international safety protocols essential for this earthquake-prone region.</w:t>
      </w:r>
    </w:p>
    <w:p>
      <w:pPr>
        <w:pStyle w:val="BodyText"/>
      </w:pPr>
      <w:r>
        <w:t xml:space="preserve">Beyond technical skills, I bring a profound respect for Jerusalem's cultural and religious significance. Having spent over six months living in East Jerusalem during my research, I have developed meaningful relationships with community leaders and local geologists who recognize the importance of science in fostering sustainable coexistence. I understand that as a Geologist working in Israel Jerusalem, my role extends beyond data collection—it involves building trust through transparent communication about how geological decisions impact daily life for people of all faiths. This ethos guided my volunteer work mapping safe water access routes during the 2022 drought crisis, where I collaborated with both Israeli and Palestinian municipal teams to prioritize vulnerable neighborhoods.</w:t>
      </w:r>
    </w:p>
    <w:p>
      <w:pPr>
        <w:pStyle w:val="BodyText"/>
      </w:pPr>
      <w:r>
        <w:t xml:space="preserve">Looking ahead, I envision my work in Israel Jerusalem as a catalyst for integrated resource management. My long-term goal is to establish a regional geological data hub focused on climate-resilient water solutions—leveraging Jerusalem's unique position to create scalable models applicable across the Levant. I am particularly excited about potential partnerships with institutions like the Geological Survey of Israel and the Weizmann Institute, where my expertise in carbonate aquifer systems could directly support national water security initiatives. Moreover, I aim to mentor young Israeli geologists through workshops on sustainable field practices, ensuring local capacity building for future generations.</w:t>
      </w:r>
    </w:p>
    <w:p>
      <w:pPr>
        <w:pStyle w:val="BodyText"/>
      </w:pPr>
      <w:r>
        <w:t xml:space="preserve">In conclusion, this Personal Statement represents not merely an application but a declaration of purpose. As a Geologist with specialized expertise in the geological complexities of the Levant and deep reverence for Jerusalem's scientific and cultural heritage, I am prepared to bring innovative solutions to the city's most pressing environmental challenges. My career has been defined by turning geological insights into tangible community benefits—and Israel Jerusalem offers the perfect stage to continue this mission where science serves humanity. I eagerly anticipate contributing my skills to a team that shares my conviction that understanding Earth's history is essential for building a sustainable future in this extraordinary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Israel Jerusalem</dc:title>
  <dc:creator/>
  <dc:language>en</dc:language>
  <cp:keywords/>
  <dcterms:created xsi:type="dcterms:W3CDTF">2026-05-01T01:08:27Z</dcterms:created>
  <dcterms:modified xsi:type="dcterms:W3CDTF">2026-05-01T01:08:27Z</dcterms:modified>
</cp:coreProperties>
</file>

<file path=docProps/custom.xml><?xml version="1.0" encoding="utf-8"?>
<Properties xmlns="http://schemas.openxmlformats.org/officeDocument/2006/custom-properties" xmlns:vt="http://schemas.openxmlformats.org/officeDocument/2006/docPropsVTypes"/>
</file>