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X9163a08abd241c29515214952d143320072b5d5"/>
    <w:p>
      <w:pPr>
        <w:pStyle w:val="Heading1"/>
      </w:pPr>
      <w:r>
        <w:t xml:space="preserve">Personal Statement: Pursuing Geological Excellence in Japan Kyoto</w:t>
      </w:r>
    </w:p>
    <w:p>
      <w:pPr>
        <w:pStyle w:val="FirstParagraph"/>
      </w:pPr>
      <w:r>
        <w:t xml:space="preserve">As a dedicated and passionate Geologist with five years of professional experience in structural geology and environmental hazard assessment, I am writing this Personal Statement to express my profound enthusiasm for contributing to the geological community in Japan Kyoto. This document represents not merely an application, but a testament to my lifelong commitment to understanding Earth's intricate systems—and my deep-seated aspiration to integrate this knowledge within Kyoto's unique geological and cultural landscape.</w:t>
      </w:r>
    </w:p>
    <w:p>
      <w:pPr>
        <w:pStyle w:val="BodyText"/>
      </w:pPr>
      <w:r>
        <w:t xml:space="preserve">My academic foundation was built at the University of Edinburgh, where I earned a Master of Science in Geoscience with honors, focusing on tectonic evolution of active mountain belts. My thesis examined fault dynamics in the Himalayas, requiring meticulous fieldwork across remote terrain and advanced seismic modeling. This experience forged my core methodology: rigorous empirical observation combined with technological innovation. Yet, it was during a semester exchange at Kyoto University's Department of Earth Sciences that I first encountered the profound synergy between geological science and cultural heritage that defines Japan Kyoto—a revelation that transformed my professional trajectory.</w:t>
      </w:r>
    </w:p>
    <w:p>
      <w:pPr>
        <w:pStyle w:val="BodyText"/>
      </w:pPr>
      <w:r>
        <w:t xml:space="preserve">Japan Kyoto possesses an unparalleled geological narrative etched across its terrain. The city sits within the Kansai region, a zone where the Pacific Plate subducts beneath the Eurasian Plate, creating dramatic landscapes from Mount Hiei's volcanic formations to the ancient alluvial plains of the Katsura River. As a Geologist, I am captivated by how Kyoto's geological history directly shapes its cultural identity—its temple foundations on stable bedrock, traditional rice paddies on fertile sediments, and even the symbolic placement of tea houses along fault lines. This interconnection between earth science and human civilization is absent in most global contexts. When I walked through Arashiyama's bamboo forest atop Cambrian limestone or studied the metamorphic rocks beneath Kiyomizu-dera Temple, I understood that Kyoto isn't just a destination—it's an open-air geological classroom where every stone tells a story spanning 500 million years.</w:t>
      </w:r>
    </w:p>
    <w:p>
      <w:pPr>
        <w:pStyle w:val="BodyText"/>
      </w:pPr>
      <w:r>
        <w:t xml:space="preserve">My professional journey has prepared me to contribute meaningfully to Kyoto's geological discourse. As a field geologist with the Geological Survey of Nepal, I led teams in landslide risk mapping across the Annapurna Range—skills directly transferable to Kyoto's vulnerability management near Mount Aso and other active volcanic zones. I've employed LiDAR technology for subsurface imaging, developed GIS-based hazard models adopted by local governments in Bhutan, and published research on seismic microzonation in *Journal of Structural Geology*. Crucially, I've cultivated cross-cultural collaboration: working with indigenous communities to document traditional land-use knowledge that complements scientific data—a practice I intend to adapt for Kyoto's preservation of ancient temple sites.</w:t>
      </w:r>
    </w:p>
    <w:p>
      <w:pPr>
        <w:pStyle w:val="BodyText"/>
      </w:pPr>
      <w:r>
        <w:t xml:space="preserve">Why Kyoto specifically? While Japan's geological research is globally renowned, Kyoto offers a unique convergence of academic excellence and cultural continuity. The city hosts the prestigious Institute for Advanced Global Studies at Kyoto University, where projects like the "Kyoto Seismic Resilience Initiative" pioneer earthquake-resistant heritage conservation. I am eager to collaborate with Dr. Sato's team on their work mapping groundwater flow through Kyoto's historic aqueduct systems—a project critical for preserving both infrastructure and water-dependent traditions like tea ceremonies. Moreover, Kyoto’s commitment to *shizen* (natural harmony) aligns perfectly with my ethical approach: geology must serve communities, not just data. I envision developing community-based monitoring programs where local residents—perhaps temple gardeners or rice farmers—become citizen-scientists tracking subtle ground movements near cultural sites.</w:t>
      </w:r>
    </w:p>
    <w:p>
      <w:pPr>
        <w:pStyle w:val="BodyText"/>
      </w:pPr>
      <w:r>
        <w:t xml:space="preserve">This Personal Statement reflects more than professional ambition; it embodies a philosophical commitment to place-based science. In Kyoto, geological work transcends technical analysis—it becomes cultural stewardship. I recall observing elderly monks at Tōfuku-ji Temple explaining how specific rock layers determined the placement of their garden's water features, an oral tradition that complements our seismic data. As a Geologist, I aim to bridge such knowledge systems: merging academic rigor with local wisdom to protect Kyoto’s irreplaceable heritage from climate threats like increased typhoon intensity. My recent research on sedimentary archives in coastal Japan demonstrated how historical records of tsunami deposits can inform modern evacuation planning—a methodology I propose adapting for Kyoto's riverine temples.</w:t>
      </w:r>
    </w:p>
    <w:p>
      <w:pPr>
        <w:pStyle w:val="BodyText"/>
      </w:pPr>
      <w:r>
        <w:t xml:space="preserve">Looking ahead, my long-term vision is to establish a Kyoto-based center for "Cultural Geomorphology," where geological insights directly support the preservation of UNESCO sites like the Historic Monuments of Ancient Kyoto. This initiative would partner with the Kyoto City Museum and local universities to train a new generation of geoscientists who speak both technical and cultural languages. My fluency in Japanese—achieved through years of intensive study including completion of JLPT N2 certification—and my experience working across Asia make me uniquely positioned to facilitate this dialogue. I’ve already begun drafting proposals for collaborative fieldwork with Kyoto University’s Geology Museum, focusing on the petrology of temple building stones.</w:t>
      </w:r>
    </w:p>
    <w:p>
      <w:pPr>
        <w:pStyle w:val="BodyText"/>
      </w:pPr>
      <w:r>
        <w:t xml:space="preserve">As a Geologist, I believe Earth's stories must be heard not just in laboratories but in communities. Japan Kyoto offers the rare opportunity to write my next chapter where every geological discovery carries cultural weight. This is why I am certain my expertise—combined with profound respect for Kyoto’s living landscape—will yield solutions that honor both the earth and its people. The time has come for me to bring my skills to this sacred city, not as an external expert, but as a committed member of Kyoto's geological family.</w:t>
      </w:r>
    </w:p>
    <w:p>
      <w:pPr>
        <w:pStyle w:val="BodyText"/>
      </w:pPr>
      <w:r>
        <w:t xml:space="preserve">In closing, I offer this Personal Statement not merely as an application document, but as a promise: to dedicate my career to understanding and protecting the geological soul of Japan Kyoto. With humility and resolve, I seek the chance to contribute my passion for Earth science where it matters most—within the heart of a civilization that has revered mountains and rivers for over 1,200 years.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Japan Kyoto</dc:title>
  <dc:creator/>
  <dc:language>en</dc:language>
  <cp:keywords/>
  <dcterms:created xsi:type="dcterms:W3CDTF">2025-12-08T06:26:54Z</dcterms:created>
  <dcterms:modified xsi:type="dcterms:W3CDTF">2025-12-08T06:26:54Z</dcterms:modified>
</cp:coreProperties>
</file>

<file path=docProps/custom.xml><?xml version="1.0" encoding="utf-8"?>
<Properties xmlns="http://schemas.openxmlformats.org/officeDocument/2006/custom-properties" xmlns:vt="http://schemas.openxmlformats.org/officeDocument/2006/docPropsVTypes"/>
</file>