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6980f27e1a5a935a8431333520cb1b4dfadb78d"/>
    <w:p>
      <w:pPr>
        <w:pStyle w:val="Heading1"/>
      </w:pPr>
      <w:r>
        <w:t xml:space="preserve">Personal Statement: A Dedicated Geologist Eager to Contribute to Saudi Arabia's Vision in Jeddah</w:t>
      </w:r>
    </w:p>
    <w:p>
      <w:pPr>
        <w:pStyle w:val="FirstParagraph"/>
      </w:pPr>
      <w:r>
        <w:t xml:space="preserve">As a seasoned geologist with over eight years of comprehensive field and laboratory experience across diverse geological terrains, I am writing this Personal Statement to express my profound enthusiasm for contributing my expertise to the dynamic landscape of Saudi Arabia, specifically within the thriving metropolis of Jeddah. My career has been defined by a relentless pursuit of understanding Earth's complex systems—systems that are not only fundamental to scientific advancement but also critically vital for the sustainable development ambitions driving Saudi Vision 2030. The opportunity to apply my skills in Jeddah, where geological stability directly impacts infrastructure, environmental stewardship, and economic growth, represents the culmination of my professional aspirations.</w:t>
      </w:r>
    </w:p>
    <w:p>
      <w:pPr>
        <w:pStyle w:val="BodyText"/>
      </w:pPr>
      <w:r>
        <w:t xml:space="preserve">My academic foundation includes a Master's degree in Structural Geology from the University of Edinburgh, followed by a rigorous certification in Environmental Impact Assessment (EIA) aligned with international standards. This was complemented by hands-on fieldwork across three continents—Africa, Southeast Asia, and the Middle East—where I developed proficiency in advanced techniques including 3D seismic interpretation, hydrogeological modeling, and lithological analysis. Most recently, I spearheaded a critical geotechnical investigation for a coastal infrastructure project in Dubai, directly addressing challenges similar to those encountered along Jeddah's rapidly developing Red Sea coastline. This experience honed my ability to navigate complex geological conditions such as carbonate platforms, fault zones, and dynamic sedimentary environments—precisely the terrains I anticipate encountering while supporting Saudi Arabia's ambitious urban expansion initiatives.</w:t>
      </w:r>
    </w:p>
    <w:p>
      <w:pPr>
        <w:pStyle w:val="BodyText"/>
      </w:pPr>
      <w:r>
        <w:t xml:space="preserve">What draws me specifically to Saudi Arabia Jeddah is not merely the professional opportunity, but the profound alignment between my geological expertise and the Kingdom's transformative national agenda. As a Geologist, I recognize that Saudi Vision 2030 hinges on robust geological knowledge for its flagship projects: from the NEOM megacity’s foundation stability assessments to the Red Sea Project’s marine construction challenges and Jeddah's own massive coastal highway networks. My proficiency in GIS mapping and remote sensing allows me to rapidly interpret satellite data against ground-truth observations—a skill I successfully applied during a recent oil-field development project in Oman. In Jeddah, where urbanization is accelerating at an unprecedented pace, this capability would directly support sustainable land-use planning by identifying seismic hazards, groundwater vulnerability zones, and optimal construction sites—ensuring projects adhere to the highest safety and environmental standards mandated by Saudi regulatory bodies.</w:t>
      </w:r>
    </w:p>
    <w:p>
      <w:pPr>
        <w:pStyle w:val="BodyText"/>
      </w:pPr>
      <w:r>
        <w:t xml:space="preserve">My practical experience in coastal geology is particularly relevant for Jeddah. Having conducted detailed sedimentation analysis along the Arabian Gulf coastlines during my tenure with a multinational energy firm, I understand the unique challenges posed by tidal fluctuations, saltwater intrusion, and erosion—issues critical to safeguarding Jeddah’s waterfront developments like the Jeddah Central project. I have developed protocols for real-time monitoring of coastal geomorphological changes using drone-based LiDAR surveys and sensor networks; these methodologies would directly enhance risk mitigation strategies for infrastructure projects in this ecologically sensitive area. Furthermore, my work on environmental compliance reports for marine construction sites in Qatar has equipped me with deep familiarity of Saudi Environmental Standards (SES 100-2021) and the Kingdom’s stringent requirements for ecological preservation—a prerequisite I am committed to upholding.</w:t>
      </w:r>
    </w:p>
    <w:p>
      <w:pPr>
        <w:pStyle w:val="BodyText"/>
      </w:pPr>
      <w:r>
        <w:t xml:space="preserve">As a Geologist, I view data not as isolated facts but as actionable intelligence. In my previous role in Abu Dhabi, I established an integrated database that unified geological survey results with urban planning parameters, reducing project delays by 30% through predictive risk modeling. This approach would translate seamlessly to Jeddah’s complex development ecosystem. Saudi Arabia is investing billions into transforming its geological and environmental landscape—my expertise in resource assessment and subsurface characterization could directly support the Kingdom’s goals for mineral exploration (particularly for critical minerals supporting renewable energy) while ensuring minimal ecological disruption during the rapid construction phases now underway along Jeddah's eastern corridor.</w:t>
      </w:r>
    </w:p>
    <w:p>
      <w:pPr>
        <w:pStyle w:val="BodyText"/>
      </w:pPr>
      <w:r>
        <w:t xml:space="preserve">I am equally passionate about cultural integration, having lived and worked in multicultural environments across the Middle East. I have actively engaged with local communities in Oman to incorporate traditional land-use knowledge into modern geological assessments—a practice I believe would enrich collaborative efforts between international geologists and Saudi technical teams. My fluency in Arabic (C1 level) ensures seamless communication with stakeholders from Jeddah’s municipal authorities to field crews, eliminating barriers that often impede project efficiency. I am eager to contribute not just as a consultant, but as a committed team member who will learn from local geological traditions while sharing international best practices.</w:t>
      </w:r>
    </w:p>
    <w:p>
      <w:pPr>
        <w:pStyle w:val="BodyText"/>
      </w:pPr>
      <w:r>
        <w:t xml:space="preserve">What truly sets my application apart is my unwavering commitment to the ethical application of geology in societal development. In Saudi Arabia, where water scarcity and desertification present urgent challenges, I have dedicated research to sustainable groundwater management systems—work I presented at the 2023 International Conference on Arid Zone Hydrogeology. For Jeddah’s rapidly growing population, this expertise could inform aquifer protection strategies while supporting agricultural initiatives under Vision 2030’s food security pillar. My recent publication in the "Journal of Arabian Geosciences" on carbonate rock stability in coastal urban settings directly addresses a key concern for Jeddah’s infrastructure resilience against climate-induced coastal stressors.</w:t>
      </w:r>
    </w:p>
    <w:p>
      <w:pPr>
        <w:pStyle w:val="BodyText"/>
      </w:pPr>
      <w:r>
        <w:t xml:space="preserve">In conclusion, this Personal Statement represents more than an application—it embodies a professional commitment to becoming an indispensable asset within Saudi Arabia’s geological community. I am not merely seeking employment in Jeddah; I aim to establish a long-term partnership with the Kingdom as it pioneers sustainable development across its unique landscapes. My technical acumen in geotechnical engineering, environmental stewardship, and coastal hazard assessment positions me uniquely to support Saudi Vision 2030’s foundational pillars. I am ready to bring my proven expertise directly to the field sites of Jeddah—where every rock layer tells a story of the past and every geological assessment shapes the future. It is with profound respect for Saudi Arabia’s vision and confidence in my ability to execute excellence that I submit this Personal Statement, eager to begin contributing meaningfully as a Geologist within the vibrant, forward-looking city of Jeddah.</w:t>
      </w:r>
    </w:p>
    <w:p>
      <w:pPr>
        <w:pStyle w:val="BodyText"/>
      </w:pPr>
      <w:r>
        <w:t xml:space="preserve">My career has always been defined by turning geological complexity into practical solutions—and I am prepared to bring that same dedication to Saudi Arabia Jeddah. Together, we can ensure that this city’s development is not just ambitious, but enduring.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Saudi Arabia Jeddah</dc:title>
  <dc:creator/>
  <dc:language>en</dc:language>
  <cp:keywords/>
  <dcterms:created xsi:type="dcterms:W3CDTF">2026-07-22T07:12:52Z</dcterms:created>
  <dcterms:modified xsi:type="dcterms:W3CDTF">2026-07-22T07:12:52Z</dcterms:modified>
</cp:coreProperties>
</file>

<file path=docProps/custom.xml><?xml version="1.0" encoding="utf-8"?>
<Properties xmlns="http://schemas.openxmlformats.org/officeDocument/2006/custom-properties" xmlns:vt="http://schemas.openxmlformats.org/officeDocument/2006/docPropsVTypes"/>
</file>