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Sudan</w:t>
      </w:r>
      <w:r>
        <w:t xml:space="preserve"> </w:t>
      </w:r>
      <w:r>
        <w:t xml:space="preserve">Khartoum</w:t>
      </w:r>
    </w:p>
    <w:bookmarkStart w:id="20" w:name="X1de0db56e33dfa82db813ed260034da6a536edb"/>
    <w:p>
      <w:pPr>
        <w:pStyle w:val="Heading1"/>
      </w:pPr>
      <w:r>
        <w:t xml:space="preserve">Personal Statement: A Dedicated Geologist's Commitment to Sudan Khartoum</w:t>
      </w:r>
    </w:p>
    <w:p>
      <w:pPr>
        <w:pStyle w:val="FirstParagraph"/>
      </w:pPr>
      <w:r>
        <w:t xml:space="preserve">As I prepare this Personal Statement, I reflect on a lifetime dedicated to understanding Earth's intricate systems and a profound commitment to applying geological expertise in regions where it can transform communities. My journey as a Geologist has been driven by the belief that geological science is not merely an academic pursuit but a vital instrument for sustainable development, resource management, and environmental stewardship—principles I am eager to advance in Sudan Khartoum. This city, at the confluence of Africa's ancient landscapes and modern aspirations, represents the perfect arena for a Geologist to contribute meaningfully to national progress.</w:t>
      </w:r>
    </w:p>
    <w:p>
      <w:pPr>
        <w:pStyle w:val="BodyText"/>
      </w:pPr>
      <w:r>
        <w:t xml:space="preserve">My academic foundation was forged at the University of Khartoum’s Department of Geology, where I earned my Bachelor's and Master's degrees with honors. This immersive experience provided me not only technical proficiency in structural geology, hydrogeology, and mineral exploration but also an intimate understanding of Sudan’s unique geological context. Fieldwork across the Nubian Sandstone Formation in the Eastern Desert and sedimentary basins near Gezira Plain cemented my passion for solving real-world challenges through geological insight. I meticulously documented stratigraphic sequences, assessed groundwater potential using geophysical surveys, and contributed to regional mapping projects that directly informed agricultural water management strategies—a testament to how geological knowledge serves Sudan’s developmental needs. These formative years established me as a Geologist deeply attuned to Sudan Khartoum’s environmental complexities.</w:t>
      </w:r>
    </w:p>
    <w:p>
      <w:pPr>
        <w:pStyle w:val="BodyText"/>
      </w:pPr>
      <w:r>
        <w:t xml:space="preserve">Professionally, I have honed my skills through roles with the Geological Survey of Sudan and international NGOs operating across the Nile Valley. As a Senior Field Geologist for an EU-funded water security initiative, I led teams in mapping aquifer systems beneath Khartoum State, developing groundwater models that identified sustainable extraction zones for urban populations. This work directly addressed Khartoum’s escalating water scarcity crisis—a critical issue demanding urgent attention from every Geologist operating in Sudan Khartoum. My analysis of clay-rich alluvial deposits also informed the design of flood mitigation infrastructure along the White Nile, preventing erosion that threatens homes and farmland. Additionally, I collaborated with local engineers to implement soil stability assessments for construction projects in rapidly urbanizing districts like Al-Riyadh and Omdurman, ensuring infrastructure resilience amid Sudan Khartoum’s dynamic geological conditions.</w:t>
      </w:r>
    </w:p>
    <w:p>
      <w:pPr>
        <w:pStyle w:val="BodyText"/>
      </w:pPr>
      <w:r>
        <w:t xml:space="preserve">My technical toolkit is equally robust. I am proficient in GIS (ArcGIS, QGIS), remote sensing (Landsat, Sentinel data), and subsurface modeling software such as MODFLOW. Crucially, I possess hands-on expertise in core logging, geochemical analysis (ICP-MS for trace elements), and seismic reflection surveys—all deployed during a recent assessment of potential mineral resources near the Jebel Aulia Dam. This project exemplified how geological exploration in Sudan Khartoum can catalyze economic opportunity while adhering to strict environmental safeguards. My publication on “Groundwater Recharge Dynamics in Arid Urban Settings” (Journal of African Earth Sciences, 2022) further demonstrates my commitment to sharing knowledge that benefits Sudan’s geoscientific community.</w:t>
      </w:r>
    </w:p>
    <w:p>
      <w:pPr>
        <w:pStyle w:val="BodyText"/>
      </w:pPr>
      <w:r>
        <w:t xml:space="preserve">What distinguishes me as a Geologist is not just technical skill but cultural intelligence. I have lived and worked within Khartoum’s diverse communities for over eight years, mastering Arabic and engaging deeply with local traditions. This connection allows me to translate complex geological data into actionable plans that respect Sudanese practices—such as adapting water conservation strategies to align with seasonal agricultural cycles in the Gezira region. During the 2020 floods, my team and I worked alongside community leaders in Khartoum North to establish early-warning systems using simple geological indicators (e.g., soil moisture thresholds), reducing displacement by 35% compared to previous years. This grassroots collaboration is why I view Sudan Khartoum not merely as a workplace but as a living laboratory for integrated geoscience solutions.</w:t>
      </w:r>
    </w:p>
    <w:p>
      <w:pPr>
        <w:pStyle w:val="BodyText"/>
      </w:pPr>
      <w:r>
        <w:t xml:space="preserve">My vision for Sudan Khartoum extends beyond immediate projects. I advocate for establishing a Geological Data Hub in the city—a centralized repository for mineral, groundwater, and hazard maps accessible to policymakers, engineers, and farmers. This initiative would empower future generations of Geologists in Sudan Khartoum by transforming scattered data into strategic assets. Concurrently, I propose integrating geological education into secondary curricula across Khartoum State to inspire youth toward STEM careers that address local challenges like desertification and land degradation.</w:t>
      </w:r>
    </w:p>
    <w:p>
      <w:pPr>
        <w:pStyle w:val="BodyText"/>
      </w:pPr>
      <w:r>
        <w:t xml:space="preserve">Why Sudan Khartoum? Because this city embodies the intersection of Africa’s geological heritage and its developmental future. As a Geologist, I see in Sudan Khartoum an unparalleled opportunity to apply science where it can directly alleviate poverty, secure resources, and build climate resilience. The Nile River Basin’s stability depends on understanding its underlying geology; the city’s infrastructure demands knowledge of soil mechanics; and the nation’s mineral wealth requires ethical exploration—all areas where my expertise aligns with Sudan Khartoum's priorities. I am not merely seeking employment but a vocation to serve Sudan through geological science.</w:t>
      </w:r>
    </w:p>
    <w:p>
      <w:pPr>
        <w:pStyle w:val="BodyText"/>
      </w:pPr>
      <w:r>
        <w:t xml:space="preserve">In this Personal Statement, I affirm that my identity as a Geologist is inseparable from service to communities. My career has been defined by turning seismic data into safe buildings, groundwater models into life-saving wells, and mineral assessments into economic opportunities—always with Sudan Khartoum at the heart of my work. I am ready to bring this dedication to your institution, where I can collaborate with local experts and international partners to ensure geological science advances Sudan’s sovereignty over its natural resources.</w:t>
      </w:r>
    </w:p>
    <w:p>
      <w:pPr>
        <w:pStyle w:val="BodyText"/>
      </w:pPr>
      <w:r>
        <w:t xml:space="preserve">As a Geologist committed to the future of Sudan Khartoum, I offer more than technical skills: I offer partnership. Partnering with communities, policymakers, and fellow scientists is how we transform data into dignity. I am prepared to immerse myself in Khartoum’s rhythms—from the dust of field sites to the quiet intensity of laboratory analysis—to build a legacy where geological insight serves Sudan’s people as faithfully as it has served my own professional journey. This Personal Statement is not an end, but a beginning: the start of my contribution to Sudan Khartoum’s geological renaissance.</w:t>
      </w:r>
    </w:p>
    <w:p>
      <w:pPr>
        <w:pStyle w:val="BodyText"/>
      </w:pPr>
      <w:r>
        <w:t xml:space="preserve">I welcome the opportunity to discuss how my vision for responsible geoscience in Sudan Khartoum aligns with your organization’s mission. Together, we can ensure that every rock sample analyzed and every aquifer mapped becomes a step toward a more resilient, prosperous Sudan.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Sudan Khartoum</dc:title>
  <dc:creator/>
  <dc:language>en</dc:language>
  <cp:keywords/>
  <dcterms:created xsi:type="dcterms:W3CDTF">2025-12-08T15:16:43Z</dcterms:created>
  <dcterms:modified xsi:type="dcterms:W3CDTF">2025-12-08T15:16:43Z</dcterms:modified>
</cp:coreProperties>
</file>

<file path=docProps/custom.xml><?xml version="1.0" encoding="utf-8"?>
<Properties xmlns="http://schemas.openxmlformats.org/officeDocument/2006/custom-properties" xmlns:vt="http://schemas.openxmlformats.org/officeDocument/2006/docPropsVTypes"/>
</file>