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Geologist</w:t>
      </w:r>
      <w:r>
        <w:t xml:space="preserve"> </w:t>
      </w:r>
      <w:r>
        <w:t xml:space="preserve">Application</w:t>
      </w:r>
      <w:r>
        <w:t xml:space="preserve"> </w:t>
      </w:r>
      <w:r>
        <w:t xml:space="preserve">for</w:t>
      </w:r>
      <w:r>
        <w:t xml:space="preserve"> </w:t>
      </w:r>
      <w:r>
        <w:t xml:space="preserve">Turkey</w:t>
      </w:r>
      <w:r>
        <w:t xml:space="preserve"> </w:t>
      </w:r>
      <w:r>
        <w:t xml:space="preserve">Ankara</w:t>
      </w:r>
    </w:p>
    <w:bookmarkStart w:id="20" w:name="X9341dba6c66ac5a17b0696eb58975a5adb1accb"/>
    <w:p>
      <w:pPr>
        <w:pStyle w:val="Heading1"/>
      </w:pPr>
      <w:r>
        <w:t xml:space="preserve">Personal Statement for Geologist Position in Turkey Ankara</w:t>
      </w:r>
    </w:p>
    <w:p>
      <w:pPr>
        <w:pStyle w:val="FirstParagraph"/>
      </w:pPr>
      <w:r>
        <w:t xml:space="preserve">As a dedicated and professionally trained Geologist with over eight years of comprehensive field and laboratory experience, I am writing this Personal Statement to express my profound interest in contributing to Turkey's geological advancement through a position within the vibrant scientific community of Ankara. The intersection of my academic expertise, practical fieldwork, and deep admiration for Turkey's unique geological heritage has solidified my commitment to pursue a career in this dynamic nation. My aspiration is not merely to work as a Geologist in Ankara, but to become an integral contributor to the country's sustainable resource management and environmental stewardship initiatives.</w:t>
      </w:r>
    </w:p>
    <w:p>
      <w:pPr>
        <w:pStyle w:val="BodyText"/>
      </w:pPr>
      <w:r>
        <w:t xml:space="preserve">My academic foundation was established at the University of Edinburgh, where I earned my MSc in Applied Geology with honors, focusing on tectonic evolution of mountain belts. This program provided rigorous training in structural geology, sedimentary analysis, and geophysical survey techniques—skills directly applicable to Turkey's complex geological setting. I conducted extensive fieldwork across the Anatolian Plateau and the Eastern Taurus Mountains, meticulously documenting fault systems and stratigraphic sequences that mirror many of Ankara's surrounding geological formations. My thesis on "Seismic Risk Assessment in Active Continental Collision Zones" included case studies from the North Anatolian Fault system, demonstrating how my expertise aligns with Turkey's critical need for earthquake-resistant infrastructure planning—a priority that resonates deeply with the capital city's urban development goals.</w:t>
      </w:r>
    </w:p>
    <w:p>
      <w:pPr>
        <w:pStyle w:val="BodyText"/>
      </w:pPr>
      <w:r>
        <w:t xml:space="preserve">Professionally, I have served as a Senior Geologist with GeoSolutions International, leading multidisciplinary teams across six countries. My most relevant experience involved a three-year project in Central Anatolia, where I managed mineral resource assessments for lithium and rare earth elements—a sector of strategic importance to Turkey's emerging green technology sector. This work required navigating complex regulatory frameworks while conducting detailed geological mapping in Ankara Province's volcanic landscapes. I developed innovative methodologies for assessing groundwater resources in the Kızılırmak River Basin, a critical water source for Ankara's expanding population, which directly addresses the city's pressing environmental challenges. My field reports and technical publications have been cited by Turkish Geological Survey (MTA) researchers, confirming my work's relevance to national priorities.</w:t>
      </w:r>
    </w:p>
    <w:p>
      <w:pPr>
        <w:pStyle w:val="BodyText"/>
      </w:pPr>
      <w:r>
        <w:t xml:space="preserve">What distinguishes my approach as a Geologist is my commitment to merging traditional geological expertise with cutting-edge technology. I am proficient in GIS platforms, remote sensing analysis, and 3D subsurface modeling—tools essential for Ankara's infrastructure projects like the new metro expansions and urban planning initiatives. During my tenure in Turkey, I completed specialized training on seismic microzoning at Middle East Technical University (METU), further enhancing my ability to contribute to Ankara's earthquake resilience programs. My technical portfolio includes developing a comprehensive hydrogeological model for the Ankara Basin that was adopted by local municipalities for sustainable water resource management, showcasing how my work directly supports Turkey's long-term development vision.</w:t>
      </w:r>
    </w:p>
    <w:p>
      <w:pPr>
        <w:pStyle w:val="BodyText"/>
      </w:pPr>
      <w:r>
        <w:t xml:space="preserve">I am particularly drawn to the unique opportunity of working as a Geologist in Ankara because of its unparalleled position as Turkey's scientific and administrative heartland. The city hosts the Turkish Geological Survey, major universities like Hacettepe University's Earth Sciences Department, and international research collaborations that are vital for advancing geological sciences in our region. I have actively engaged with Ankara's academic community through presentations at the Turkish Geological Society conferences and collaborative workshops with MTA scientists. This network has reinforced my conviction that Ankara offers the optimal environment for impactful geological work—where field insights directly inform national policy, from urban development to natural hazard mitigation.</w:t>
      </w:r>
    </w:p>
    <w:p>
      <w:pPr>
        <w:pStyle w:val="BodyText"/>
      </w:pPr>
      <w:r>
        <w:t xml:space="preserve">Beyond technical proficiency, I possess strong cross-cultural communication skills honed through years of working with diverse international teams across Europe and the Middle East. My fluency in Turkish (achieved through intensive study and immersion during my fieldwork in Turkey) allows me to effectively collaborate with local stakeholders, community leaders, and government officials—essential for gaining trust when conducting environmental impact assessments or mineral exploration activities. I understand that successful geological practice in Turkey requires respecting both scientific rigor and cultural context; this awareness will enable me to implement sustainable projects that align with Ankara's urban fabric and the values of its communities.</w:t>
      </w:r>
    </w:p>
    <w:p>
      <w:pPr>
        <w:pStyle w:val="BodyText"/>
      </w:pPr>
      <w:r>
        <w:t xml:space="preserve">My professional ethos centers on responsible geoscience: using geological knowledge to protect natural resources while supporting economic development. In Ankara, I aim to specialize in developing predictive models for groundwater contamination risks in rapidly urbanizing areas—a critical issue as the capital's population grows by 80,000 annually. I also intend to mentor young Turkish geologists through partnerships with institutions like Gazi University, fostering local expertise that will strengthen Turkey's capacity for self-sustained geological management. This commitment to knowledge transfer is particularly meaningful given Ankara's role as Turkey's educational hub.</w:t>
      </w:r>
    </w:p>
    <w:p>
      <w:pPr>
        <w:pStyle w:val="BodyText"/>
      </w:pPr>
      <w:r>
        <w:t xml:space="preserve">The challenges facing geologists in Turkey today—from earthquake preparedness to sustainable mining practices—are precisely the areas where my experience converges with national priorities. I have followed Ankara's strategic initiatives, such as the "Ankara Urban Development Plan 2035," which emphasizes geological hazard mapping and resource conservation. My proposal for integrating real-time seismic sensor data with historical geological maps could significantly enhance the city's resilience framework, directly supporting Turkey's broader disaster management goals.</w:t>
      </w:r>
    </w:p>
    <w:p>
      <w:pPr>
        <w:pStyle w:val="BodyText"/>
      </w:pPr>
      <w:r>
        <w:t xml:space="preserve">Ultimately, my decision to pursue a career as a Geologist in Turkey Ankara is driven by a deep respect for the nation's geological heritage and its future potential. The Anatolian Plateau's dynamic history of plate collisions has created a natural laboratory for understanding Earth processes, while Ankara's position as Turkey's administrative center provides the ideal platform for translating geological science into tangible public benefit. I am eager to bring my technical expertise, cultural sensitivity, and passion for sustainable development to contribute meaningfully to this mission. I envision a future where my work as a Geologist directly supports Ankara's transformation into a model of resilient urban planning—one that honors the earth beneath our feet while building for generations to come.</w:t>
      </w:r>
    </w:p>
    <w:p>
      <w:pPr>
        <w:pStyle w:val="BodyText"/>
      </w:pPr>
      <w:r>
        <w:t xml:space="preserve">With profound enthusiasm, I submit this Personal Statement as evidence of my unwavering commitment to serving as a Geologist in Turkey Ankara—where scientific excellence meets national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Geologist Application for Turkey Ankara</dc:title>
  <dc:creator/>
  <dc:language>en</dc:language>
  <cp:keywords/>
  <dcterms:created xsi:type="dcterms:W3CDTF">2026-04-28T23:56:21Z</dcterms:created>
  <dcterms:modified xsi:type="dcterms:W3CDTF">2026-04-28T23:56:21Z</dcterms:modified>
</cp:coreProperties>
</file>

<file path=docProps/custom.xml><?xml version="1.0" encoding="utf-8"?>
<Properties xmlns="http://schemas.openxmlformats.org/officeDocument/2006/custom-properties" xmlns:vt="http://schemas.openxmlformats.org/officeDocument/2006/docPropsVTypes"/>
</file>