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Uganda</w:t>
      </w:r>
      <w:r>
        <w:t xml:space="preserve"> </w:t>
      </w:r>
      <w:r>
        <w:t xml:space="preserve">Kampala</w:t>
      </w:r>
    </w:p>
    <w:bookmarkStart w:id="20" w:name="Xf17b8834e05b537ddeba2f5ff5666d7f3ffb11b"/>
    <w:p>
      <w:pPr>
        <w:pStyle w:val="Heading1"/>
      </w:pPr>
      <w:r>
        <w:t xml:space="preserve">Personal Statement: A Dedicated Geologist Committed to Advancing Uganda's Geological Future in Kampala</w:t>
      </w:r>
    </w:p>
    <w:p>
      <w:pPr>
        <w:pStyle w:val="FirstParagraph"/>
      </w:pPr>
      <w:r>
        <w:t xml:space="preserve">I am writing with profound enthusiasm to express my unwavering commitment to a career as a professional</w:t>
      </w:r>
      <w:r>
        <w:t xml:space="preserve"> </w:t>
      </w:r>
      <w:r>
        <w:rPr>
          <w:bCs/>
          <w:b/>
        </w:rPr>
        <w:t xml:space="preserve">Geologist</w:t>
      </w:r>
      <w:r>
        <w:t xml:space="preserve"> </w:t>
      </w:r>
      <w:r>
        <w:t xml:space="preserve">deeply rooted within the dynamic and resource-rich context of</w:t>
      </w:r>
      <w:r>
        <w:t xml:space="preserve"> </w:t>
      </w:r>
      <w:r>
        <w:rPr>
          <w:bCs/>
          <w:b/>
        </w:rPr>
        <w:t xml:space="preserve">Uganda Kampala</w:t>
      </w:r>
      <w:r>
        <w:t xml:space="preserve">. My academic foundation, field experience, and personal dedication converge on one central mission: to apply geological expertise for sustainable development, responsible resource management, and environmental stewardship specifically tailored to the unique challenges and opportunities of Uganda's landscape. Kampala is not merely a location for my career; it is the vibrant hub where I envision contributing meaningfully to national progress through geoscience.</w:t>
      </w:r>
    </w:p>
    <w:p>
      <w:pPr>
        <w:pStyle w:val="BodyText"/>
      </w:pPr>
      <w:r>
        <w:t xml:space="preserve">My journey began with a Bachelor of Science in Geology from Makerere University, Kampala’s premier institution, where I immersed myself in the geological intricacies of East Africa. Courses like "Geology of the East African Rift," "Mineral Exploration Techniques," and "Environmental Geology" were not just academic exercises; they were gateways to understanding the very foundation upon which Uganda's economy and environment rest. The course on environmental geology, taught by a renowned faculty member at Makerere, particularly resonated deeply when we studied landslide vulnerabilities in the hills surrounding Kampala – a critical issue directly impacting communities and infrastructure in our own city. This foundational education instilled in me the conviction that geological knowledge is inseparable from human well-being and national development.</w:t>
      </w:r>
    </w:p>
    <w:p>
      <w:pPr>
        <w:pStyle w:val="BodyText"/>
      </w:pPr>
      <w:r>
        <w:t xml:space="preserve">My practical experience has been profoundly shaped by direct engagement with Uganda's geology, primarily centered around Kampala and its immediate environs. During my final year project, I conducted detailed geological mapping of the Mubende-Kampala corridor, a region pivotal for understanding the basement complex and potential mineralization. Working under the guidance of Dr. [Fictional Name], a senior geologist with the Geological Survey of Uganda (GSU), I utilized field techniques honed in Kampala's varied terrain – from navigating dense vegetation near Lake Victoria to interpreting fault structures near Entebbe Road. This project wasn't abstract; it directly contributed data to the GSU's ongoing efforts to update regional geological maps crucial for infrastructure planning and mineral resource assessment across central Uganda. Subsequent internships with local consulting firms, including one based in Kampala city center, allowed me to apply this fieldwork in practical contexts like site investigations for construction projects (e.g., assessing foundation stability for new developments along the Kampala Expressway) and environmental impact assessments for proposed mining activities near the capital.</w:t>
      </w:r>
    </w:p>
    <w:p>
      <w:pPr>
        <w:pStyle w:val="BodyText"/>
      </w:pPr>
      <w:r>
        <w:t xml:space="preserve">My technical skills are rigorously aligned with the needs of a</w:t>
      </w:r>
      <w:r>
        <w:t xml:space="preserve"> </w:t>
      </w:r>
      <w:r>
        <w:rPr>
          <w:bCs/>
          <w:b/>
        </w:rPr>
        <w:t xml:space="preserve">Geologist</w:t>
      </w:r>
      <w:r>
        <w:t xml:space="preserve"> </w:t>
      </w:r>
      <w:r>
        <w:t xml:space="preserve">operating effectively within the Ugandan context. I am proficient in industry-standard GIS software (ArcGIS, QGIS), essential for creating spatial analyses of mineral potential, groundwater resources, and geological hazards across Uganda's diverse landscapes. I have hands-on experience with drilling data interpretation (core logging and assaying reports) relevant to both artisanal gold mining communities near Kampala and larger-scale exploration projects in the Karamoja region. Furthermore, I possess a strong understanding of Ugandan geological legislation, particularly the Mining Act and Environmental Management Act, ensuring my work adheres to national frameworks for responsible resource extraction – a critical consideration given Uganda's growing mineral sector centered around Kampala as the administrative and policy hub.</w:t>
      </w:r>
    </w:p>
    <w:p>
      <w:pPr>
        <w:pStyle w:val="BodyText"/>
      </w:pPr>
      <w:r>
        <w:t xml:space="preserve">Crucially, my commitment extends beyond technical expertise. I believe effective geology in</w:t>
      </w:r>
      <w:r>
        <w:t xml:space="preserve"> </w:t>
      </w:r>
      <w:r>
        <w:rPr>
          <w:bCs/>
          <w:b/>
        </w:rPr>
        <w:t xml:space="preserve">Uganda Kampala</w:t>
      </w:r>
      <w:r>
        <w:t xml:space="preserve"> </w:t>
      </w:r>
      <w:r>
        <w:t xml:space="preserve">requires active community engagement and communication. I have volunteered with a local NGO based in Wakiso District to educate communities about landslide prevention techniques learned from my fieldwork near the capital's outskirts. I understand that geological projects, whether for mineral exploration or infrastructure, must prioritize community safety and benefit – a principle paramount in Kampala's rapidly urbanizing landscape where geological hazards pose direct threats. This perspective stems from witnessing firsthand the vulnerability of informal settlements on unstable slopes surrounding Kampala during heavy rains, reinforcing why geoscientists must work *with* communities, not just *in* them.</w:t>
      </w:r>
    </w:p>
    <w:p>
      <w:pPr>
        <w:pStyle w:val="BodyText"/>
      </w:pPr>
      <w:r>
        <w:t xml:space="preserve">Uganda stands at a pivotal moment. The nation is actively exploring its vast mineral wealth (gold, copper, cobalt) while simultaneously grappling with the environmental consequences of extraction and the need for resilient infrastructure against climate impacts like increased flooding and landslides – issues acutely felt across Kampala. As a</w:t>
      </w:r>
      <w:r>
        <w:t xml:space="preserve"> </w:t>
      </w:r>
      <w:r>
        <w:rPr>
          <w:bCs/>
          <w:b/>
        </w:rPr>
        <w:t xml:space="preserve">Geologist</w:t>
      </w:r>
      <w:r>
        <w:t xml:space="preserve">, I am uniquely positioned to contribute to this balance. My vision is clear: to work within Kampala, ideally with institutions like the Geological Survey of Uganda (GSU), Makerere University's Department of Geology, or reputable national environmental agencies. I aim to apply my skills in resource assessment and hazard mapping directly towards supporting national mineral development strategies that are environmentally sound and socially equitable. I am eager to contribute to projects such as developing geological databases for the National Land Use Planning Authority (NLUPA) or assisting in creating detailed landslide susceptibility maps for Kampala's expanding urban fringes – work that directly serves Kampala's growth and resilience.</w:t>
      </w:r>
    </w:p>
    <w:p>
      <w:pPr>
        <w:pStyle w:val="BodyText"/>
      </w:pPr>
      <w:r>
        <w:t xml:space="preserve">In conclusion, my passion for geology is intrinsically linked to Uganda’s future, with Kampala as the vital center of action. My academic rigor, hands-on field experience across the Ugandan landscape centered on Kampala's challenges, technical proficiency relevant to national needs, and deep commitment to community-centered geoscience form a cohesive foundation. I am not merely seeking a job; I seek to be an integral part of the geological workforce actively shaping sustainable development in</w:t>
      </w:r>
      <w:r>
        <w:t xml:space="preserve"> </w:t>
      </w:r>
      <w:r>
        <w:rPr>
          <w:bCs/>
          <w:b/>
        </w:rPr>
        <w:t xml:space="preserve">Uganda Kampala</w:t>
      </w:r>
      <w:r>
        <w:t xml:space="preserve">. I am confident that my skills, dedication, and unwavering focus on Uganda's specific geological context make me an ideal candidate to contribute significantly from day one. I eagerly anticipate the opportunity to bring my expertise to service within Kampala's dynamic geoscience community and support Uganda's journey towards a prosperous and geologically informed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Uganda Kampala</dc:title>
  <dc:creator/>
  <dc:language>en</dc:language>
  <cp:keywords/>
  <dcterms:created xsi:type="dcterms:W3CDTF">2026-11-08T05:20:50Z</dcterms:created>
  <dcterms:modified xsi:type="dcterms:W3CDTF">2026-11-08T05:20:50Z</dcterms:modified>
</cp:coreProperties>
</file>

<file path=docProps/custom.xml><?xml version="1.0" encoding="utf-8"?>
<Properties xmlns="http://schemas.openxmlformats.org/officeDocument/2006/custom-properties" xmlns:vt="http://schemas.openxmlformats.org/officeDocument/2006/docPropsVTypes"/>
</file>