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Industrial</w:t>
      </w:r>
      <w:r>
        <w:t xml:space="preserve"> </w:t>
      </w:r>
      <w:r>
        <w:t xml:space="preserve">Engineer</w:t>
      </w:r>
    </w:p>
    <w:bookmarkStart w:id="20" w:name="X8a9673cbb6b0894e4e7fae5af3df9f918302f3f"/>
    <w:p>
      <w:pPr>
        <w:pStyle w:val="Heading1"/>
      </w:pPr>
      <w:r>
        <w:t xml:space="preserve">Personal Statement: Pursuing Excellence as an Industrial Engineer in Belgium Brussels</w:t>
      </w:r>
    </w:p>
    <w:p>
      <w:pPr>
        <w:pStyle w:val="FirstParagraph"/>
      </w:pPr>
      <w:r>
        <w:t xml:space="preserve">As I craft this Personal Statement, I stand at a pivotal moment in my professional journey, driven by an unwavering commitment to industrial engineering excellence and a profound desire to contribute to the dynamic economic ecosystem of Belgium Brussels. With a Bachelor’s degree in Industrial Engineering from the University of Ghent and three years of hands-on experience optimizing supply chains for multinational manufacturing firms, I have meticulously prepared myself for the unique opportunities this vibrant European capital offers. My aspiration is not merely to work within Belgium’s industrial framework but to become an integral part of its innovation-driven narrative—a narrative where efficiency, sustainability, and human-centric design converge in Brussels’ strategic heart.</w:t>
      </w:r>
    </w:p>
    <w:p>
      <w:pPr>
        <w:pStyle w:val="BodyText"/>
      </w:pPr>
      <w:r>
        <w:t xml:space="preserve">My academic foundation equipped me with rigorous analytical tools essential for modern industrial engineering challenges. Courses in operations research, lean manufacturing systems, and data-driven decision making formed the bedrock of my approach. During my final year project at Ghent University, I spearheaded a waste-reduction initiative for a local automotive supplier that cut production downtime by 27% through simulation modeling and Kaizen workshops—a project directly aligned with Belgium’s national goals for circular economy advancement. This experience crystallized my understanding that industrial engineering transcends technical optimization; it is about harmonizing technological precision with human potential to create resilient, future-proof systems.</w:t>
      </w:r>
    </w:p>
    <w:p>
      <w:pPr>
        <w:pStyle w:val="BodyText"/>
      </w:pPr>
      <w:r>
        <w:t xml:space="preserve">Professional practice has further refined my capabilities in real-world contexts. At Siemens Mobility (Belgium), I managed a cross-functional team to streamline logistics for high-speed train component manufacturing across the Benelux region. By implementing an AI-powered inventory management system, we reduced lead times by 35% while lowering carbon emissions—aligning perfectly with Brussels’ strategic focus on sustainable industrial transition under the European Green Deal. This project underscored a critical insight: successful industrial engineering in Belgium Brussels demands cultural agility. Collaborating with French, Dutch, and German-speaking stakeholders taught me that linguistic dexterity (I am fluent in English, Dutch, and proficient in French) is as vital as technical acumen when navigating this multilingual hub of EU institutions and global enterprises.</w:t>
      </w:r>
    </w:p>
    <w:p>
      <w:pPr>
        <w:pStyle w:val="BodyText"/>
      </w:pPr>
      <w:r>
        <w:t xml:space="preserve">What draws me specifically to Belgium Brussels is its unparalleled position at the nexus of European industry and innovation. As the de facto capital of the European Union, Brussels hosts over 60% of EU institutions, numerous multinational headquarters (including Bosch, Airbus, and ABB), and a thriving ecosystem of R&amp;D centers like imec. This environment fosters unprecedented collaboration between policymakers, engineers, and businesses—a synergy I am eager to harness. Belgium’s progressive industrial strategy—prioritizing digital transformation in manufacturing through initiatives like Industry 4.0 Belgium—resonates deeply with my professional ethos. I envision applying my expertise in process automation and ergonomics to support local SMEs transitioning toward smart factory models, directly contributing to Brussels’ ambition of becoming a European benchmark for intelligent manufacturing.</w:t>
      </w:r>
    </w:p>
    <w:p>
      <w:pPr>
        <w:pStyle w:val="BodyText"/>
      </w:pPr>
      <w:r>
        <w:t xml:space="preserve">My technical proficiency extends beyond standard industrial engineering tools. I hold certifications in Six Sigma Green Belt and Advanced Excel Analytics, with hands-on experience deploying IoT sensors for real-time production monitoring. In my previous role, I developed a predictive maintenance algorithm that minimized machine failures by 40%—a solution now being piloted across two Brussels-based manufacturing clusters. Yet, my most valuable asset is an empathetic engineering mindset: I believe technology must serve people, not the reverse. This philosophy was tested during a project in Antwerp where I redesigned assembly lines to accommodate diverse worker abilities, increasing productivity by 22% while enhancing workplace inclusion—proving that ethical industrial design yields both operational and social returns.</w:t>
      </w:r>
    </w:p>
    <w:p>
      <w:pPr>
        <w:pStyle w:val="BodyText"/>
      </w:pPr>
      <w:r>
        <w:t xml:space="preserve">Belgium Brussels offers more than a career opportunity; it represents the ideal crucible for my professional growth. The city’s compact scale enables deep engagement with industry clusters—from the advanced materials sector in Brugge to automotive innovation in Leuven—while its EU proximity provides access to cutting-edge policy frameworks and funding mechanisms like Horizon Europe. I am particularly energized by Brussels’ commitment to “green industrialization” through programs such as the Circular Economy Action Plan, where my experience in sustainable supply chain design could directly support initiatives like the Brussels Green Deal. Moreover, living in this cosmopolitan capital would allow me to immerse myself in Belgium’s rich engineering heritage—from Jules Verne’s visionary concepts to modern-day innovations—while actively participating in communities like the Belgian Institute of Industrial Engineering (BIEI).</w:t>
      </w:r>
    </w:p>
    <w:p>
      <w:pPr>
        <w:pStyle w:val="BodyText"/>
      </w:pPr>
      <w:r>
        <w:t xml:space="preserve">Looking ahead, my long-term vision aligns seamlessly with Brussels’ industrial trajectory. I aim to establish a consultancy specializing in sustainable operations for SMEs, helping them navigate EU regulatory landscapes while implementing circular economy principles. Within five years, I aspire to collaborate with institutions like VITO (Flemish Institute for Technological Research) on pilot projects integrating AI and renewable energy into manufacturing processes—contributing tangible value to Belgium’s industrial sovereignty. This ambition is not merely professional; it is deeply personal. Having witnessed my grandmother’s textile factory in Ghent adapt through technological shifts, I understand that industrial engineering bridges generations of innovation.</w:t>
      </w:r>
    </w:p>
    <w:p>
      <w:pPr>
        <w:pStyle w:val="BodyText"/>
      </w:pPr>
      <w:r>
        <w:t xml:space="preserve">In conclusion, this Personal Statement embodies my conviction that Belgium Brussels is the natural home for an Industrial Engineer committed to excellence with purpose. My blend of technical mastery, cultural intelligence, and passion for sustainable industrial transformation positions me not just as a candidate but as a potential catalyst for Brussels’ next phase of growth. I am ready to bring my expertise in process optimization, data analytics, and human-centered design to contribute meaningfully to the city’s legacy as Europe’s innovation epicenter. With profound respect for Belgium’s engineering tradition and enthusiasm for its future, I eagerly anticipate the opportunity to join this vibrant community and help shape the industrial landscape of tomorrow.</w:t>
      </w:r>
    </w:p>
    <w:p>
      <w:pPr>
        <w:pStyle w:val="BodyText"/>
      </w:pPr>
      <w:r>
        <w:t xml:space="preserve">Thank you for considering my application. I welcome the chance to discuss how my vision aligns with your mission in Belgium Brussels.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Industrial Engineer</dc:title>
  <dc:creator/>
  <dc:language>en</dc:language>
  <cp:keywords/>
  <dcterms:created xsi:type="dcterms:W3CDTF">2026-04-29T18:03:30Z</dcterms:created>
  <dcterms:modified xsi:type="dcterms:W3CDTF">2026-04-29T18:03:30Z</dcterms:modified>
</cp:coreProperties>
</file>

<file path=docProps/custom.xml><?xml version="1.0" encoding="utf-8"?>
<Properties xmlns="http://schemas.openxmlformats.org/officeDocument/2006/custom-properties" xmlns:vt="http://schemas.openxmlformats.org/officeDocument/2006/docPropsVTypes"/>
</file>