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Montreal</w:t>
      </w:r>
    </w:p>
    <w:bookmarkStart w:id="20" w:name="Xd99bab6c0f7804f2c66d0dd6f9646d1f2cf17b9"/>
    <w:p>
      <w:pPr>
        <w:pStyle w:val="Heading1"/>
      </w:pPr>
      <w:r>
        <w:t xml:space="preserve">Personal Statement: A Visionary Industrial Engineer's Path to Contributing to Canada Montreal's Innovation Ecosystem</w:t>
      </w:r>
    </w:p>
    <w:p>
      <w:pPr>
        <w:pStyle w:val="FirstParagraph"/>
      </w:pPr>
      <w:r>
        <w:t xml:space="preserve">As I reflect on my journey toward becoming an accomplished Industrial Engineer, I am increasingly convinced that my professional destiny lies within the vibrant industrial landscape of Canada Montreal. This Personal Statement articulates not merely my qualifications but my profound commitment to integrating seamlessly into Montreal’s dynamic manufacturing, logistics, and technology sectors—a fusion of precision engineering and cultural richness I have long admired. My aspiration is to leverage my expertise in process optimization, systems analysis, and sustainable operations to contribute meaningfully to Canada’s industrial advancement while embracing Montreal's unique multicultural identity.</w:t>
      </w:r>
    </w:p>
    <w:p>
      <w:pPr>
        <w:pStyle w:val="BodyText"/>
      </w:pPr>
      <w:r>
        <w:t xml:space="preserve">My academic foundation began with a Bachelor of Applied Science in Industrial Engineering from the University of Toronto, where I graduated with honors. Throughout my program, I immersed myself in advanced coursework spanning operations research, supply chain management, and human factors engineering. A pivotal moment was my capstone project: redesigning a local automotive parts supplier’s assembly line using Lean Six Sigma methodologies. By implementing cellular manufacturing and predictive maintenance protocols, we reduced production downtime by 32% and cut material waste by 27%. This experience crystallized my belief that industrial engineering is not merely about efficiency—it’s about creating human-centered systems where technology serves people. My subsequent Master of Engineering in Operations Optimization at the same institution further refined my technical toolkit, with research focused on AI-driven demand forecasting for cold-chain logistics—a skillset I recognize as critically relevant to Montreal’s burgeoning pharmaceutical and agri-food industries.</w:t>
      </w:r>
    </w:p>
    <w:p>
      <w:pPr>
        <w:pStyle w:val="BodyText"/>
      </w:pPr>
      <w:r>
        <w:t xml:space="preserve">Professional experience has been equally formative. As a Process Improvement Analyst at Siemens Canada’s Toronto facility, I led a cross-functional team to reengineer the electrical components manufacturing workflow. By integrating IoT sensors with real-time analytics dashboards, we achieved a 24% increase in throughput while maintaining zero safety incidents over 18 months—a testament to my ability to balance productivity with ethical engineering practices. This role underscored Montreal’s strategic significance: I observed how Canadian manufacturers like Bombardier and CAE leverage industrial engineering to maintain global competitiveness, particularly through innovative partnerships between industry and institutions such as Polytechnique Montréal and École de Technologie Supérieure. These observations solidified my decision to pursue opportunities specifically in Canada Montreal, where the confluence of European engineering traditions, North American agility, and Francophone cultural dynamism creates a uniquely fertile ground for industrial innovation.</w:t>
      </w:r>
    </w:p>
    <w:p>
      <w:pPr>
        <w:pStyle w:val="BodyText"/>
      </w:pPr>
      <w:r>
        <w:t xml:space="preserve">Why Montreal? Beyond its status as a global hub for aerospace, biotech, and advanced manufacturing (home to 15% of Canada’s high-tech jobs), Montreal offers something intangible: a culture of collaborative problem-solving rooted in its bilingual ethos. Having spent six months studying at McGill University’s Engineering Exchange Program—immersing myself in French technical literature while collaborating with local engineers—I witnessed firsthand how Montrealers approach industrial challenges with both meticulous precision and creative openness. The city’s commitment to sustainable industrial practices aligns perfectly with my professional values: from the Montreal Port Authority’s green logistics initiatives to the city-wide push for circular economy models in manufacturing districts like Saint-Laurent. I am eager to contribute to such efforts, particularly through projects that bridge traditional manufacturing with digital transformation—a priority echoed in Quebec’s 2030 Plan for Climate Action.</w:t>
      </w:r>
    </w:p>
    <w:p>
      <w:pPr>
        <w:pStyle w:val="BodyText"/>
      </w:pPr>
      <w:r>
        <w:t xml:space="preserve">My technical proficiency extends beyond core industrial engineering competencies. I am certified in SAS Analytics and Python programming, having developed a simulation model for optimizing warehouse layouts that reduced order-picking time by 40% during my internship at Loblaws’ distribution center. I also hold a Project Management Professional (PMP) certification, enabling me to navigate complex stakeholder landscapes—a critical skill when working across Montreal’s diverse industrial ecosystem, where French-speaking SMEs often intersect with Anglophone multinational corporations. Crucially, I have actively prepared for the Canadian context: I completed a professional development course on Quebec’s occupational health and safety regulations (CNESST) and am currently achieving advanced French language proficiency through TEF preparation courses to ensure seamless integration into Montreal workplaces.</w:t>
      </w:r>
    </w:p>
    <w:p>
      <w:pPr>
        <w:pStyle w:val="BodyText"/>
      </w:pPr>
      <w:r>
        <w:t xml:space="preserve">Looking ahead, my career vision in Canada Montreal is two-fold. Short-term, I aim to join an innovative company like Bombardier Transportation or Crevier Group to lead initiatives that digitize industrial operations—such as implementing digital twin technology for predictive maintenance in rail manufacturing facilities. Long-term, I aspire to co-found a Montreal-based consultancy focused on sustainable supply chain solutions for Quebec’s agri-food sector, where small-scale producers face the dual challenge of maintaining traditional practices while meeting global export standards. This venture would directly support Quebec’s strategic goal of becoming North America’s leading producer of climate-resilient food—where my expertise in industrial engineering bridges environmental stewardship and economic viability.</w:t>
      </w:r>
    </w:p>
    <w:p>
      <w:pPr>
        <w:pStyle w:val="BodyText"/>
      </w:pPr>
      <w:r>
        <w:t xml:space="preserve">What truly distinguishes me as an Industrial Engineer is my unwavering commitment to the human element within systems. In Montreal, where community values are woven into the fabric of business culture, I see a profound opportunity to engineer not just efficient processes but equitable workplaces. I am drawn to Quebec’s emphasis on work-life balance and collective well-being—a philosophy embodied in Montreal’s "120% life" approach—and I intend to champion this mindset in all my projects. Whether optimizing shift schedules for hospital supply chains or designing ergonomic workspaces for manufacturing teams, I prioritize dignity alongside efficiency.</w:t>
      </w:r>
    </w:p>
    <w:p>
      <w:pPr>
        <w:pStyle w:val="BodyText"/>
      </w:pPr>
      <w:r>
        <w:t xml:space="preserve">Canada Montreal is more than a destination; it represents the next frontier where industrial engineering transcends technical execution to become a catalyst for inclusive economic growth. With my technical rigor, cross-cultural adaptability, and deep respect for Quebec’s industrial heritage and future aspirations, I am prepared to contribute immediately to Canada’s most innovative factories, research labs, and sustainable manufacturing clusters. I have meticulously planned this transition: securing temporary residency through the Provincial Nominee Program (PNP) for skilled workers in Quebec; building professional networks via LinkedIn connections with Montreal-based engineers; and aligning my skillset with Quebec’s 2030 Strategic Plan for Industry. This Personal Statement is not merely an application—it is a promise to become a productive, culturally integrated member of the Montreal industrial community, ready to collaborate on the next chapter of Canada’s economic evolution.</w:t>
      </w:r>
    </w:p>
    <w:p>
      <w:pPr>
        <w:pStyle w:val="BodyText"/>
      </w:pPr>
      <w:r>
        <w:t xml:space="preserve">I am confident that my proactive approach to mastering Canadian standards, combined with my technical expertise and passion for Montreal’s unique industrial identity, positions me as an ideal candidate. I eagerly anticipate the opportunity to discuss how I can contribute to your organization’s success within Canada Montreal’s thriving engineering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Seeking Opportunity in Canada Montreal</dc:title>
  <dc:creator/>
  <dc:language>en</dc:language>
  <cp:keywords/>
  <dcterms:created xsi:type="dcterms:W3CDTF">2026-07-15T09:02:22Z</dcterms:created>
  <dcterms:modified xsi:type="dcterms:W3CDTF">2026-07-15T09:02:22Z</dcterms:modified>
</cp:coreProperties>
</file>

<file path=docProps/custom.xml><?xml version="1.0" encoding="utf-8"?>
<Properties xmlns="http://schemas.openxmlformats.org/officeDocument/2006/custom-properties" xmlns:vt="http://schemas.openxmlformats.org/officeDocument/2006/docPropsVTypes"/>
</file>