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w:t>
      </w:r>
      <w:r>
        <w:t xml:space="preserve"> </w:t>
      </w:r>
      <w:r>
        <w:t xml:space="preserve">Canada</w:t>
      </w:r>
      <w:r>
        <w:t xml:space="preserve"> </w:t>
      </w:r>
      <w:r>
        <w:t xml:space="preserve">Toronto</w:t>
      </w:r>
    </w:p>
    <w:bookmarkStart w:id="25" w:name="X8296bf451d0cd94f2079af2fec6e60ca52062fc"/>
    <w:p>
      <w:pPr>
        <w:pStyle w:val="Heading1"/>
      </w:pPr>
      <w:r>
        <w:t xml:space="preserve">Personal Statement: Pursuing Excellence as an Industrial Engineer in Canada's Heartbeat - Toronto</w:t>
      </w:r>
    </w:p>
    <w:p>
      <w:pPr>
        <w:pStyle w:val="FirstParagraph"/>
      </w:pPr>
      <w:r>
        <w:t xml:space="preserve">From my earliest exposure to operational efficiency during high school internships at manufacturing facilities in my hometown of Bangalore, India, I have been captivated by the transformative power of industrial engineering. This fascination crystallized into a lifelong professional mission: to design systems that optimize resources, empower people, and create sustainable value. Now, with unwavering determination, I submit this personal statement as an aspiring Industrial Engineer seeking to contribute my skills and passion within Canada's dynamic economic landscape—specifically in the globally connected hub of Toronto. This city represents not just a destination for my career, but the ideal environment where my expertise can merge with Canada's progressive industrial ethos to drive meaningful innovation.</w:t>
      </w:r>
    </w:p>
    <w:bookmarkStart w:id="20" w:name="Xae9a274fe459a4e3ecde46e59b0c7494d3a6af8"/>
    <w:p>
      <w:pPr>
        <w:pStyle w:val="Heading2"/>
      </w:pPr>
      <w:r>
        <w:t xml:space="preserve">Academic Foundation: Engineering Systems Thinking</w:t>
      </w:r>
    </w:p>
    <w:p>
      <w:pPr>
        <w:pStyle w:val="FirstParagraph"/>
      </w:pPr>
      <w:r>
        <w:t xml:space="preserve">I earned my Bachelor of Technology in Industrial Engineering from the prestigious Indian Institute of Technology (IIT) Bombay, graduating with honors. My curriculum immersed me in core principles vital for modern industrial engineering practice: advanced operations research, statistical quality control, supply chain analytics, and human factors engineering. Crucially, I didn’t just absorb theory—I applied it. My capstone project developed a predictive maintenance model for automotive assembly lines using Python and machine learning algorithms, reducing potential downtime by 22% in simulated scenarios. This experience cemented my belief that industrial engineering is the strategic bridge between data-driven decision-making and tangible operational excellence—a perspective I now seek to deepen within Canada's cutting-edge ecosystem. I am particularly eager to engage with Toronto’s world-class academic institutions, such as the University of Toronto’s Department of Mechanical &amp; Industrial Engineering, which offers specialized research in Industry 4.0 and sustainable manufacturing.</w:t>
      </w:r>
    </w:p>
    <w:bookmarkEnd w:id="20"/>
    <w:bookmarkStart w:id="21" w:name="Xf0de2ca0a46b27831477b2c1fa3b08fbdc1d1d9"/>
    <w:p>
      <w:pPr>
        <w:pStyle w:val="Heading2"/>
      </w:pPr>
      <w:r>
        <w:t xml:space="preserve">Professional Journey: Optimizing Real-World Systems</w:t>
      </w:r>
    </w:p>
    <w:p>
      <w:pPr>
        <w:pStyle w:val="FirstParagraph"/>
      </w:pPr>
      <w:r>
        <w:t xml:space="preserve">My professional trajectory has been dedicated to implementing industrial engineering solutions where they deliver immediate impact. As an Operations Analyst at Tata Consultancy Services, I led a Lean Six Sigma project optimizing warehouse logistics for a major e-commerce client. By redesigning storage layouts, implementing RFID tracking, and restructuring pick-and-pack workflows, we reduced order processing time by 35% while cutting operational costs by $180K annually. This wasn’t merely about efficiency—it was about respecting the workers’ time and reducing physical strain through ergonomically designed processes.</w:t>
      </w:r>
    </w:p>
    <w:p>
      <w:pPr>
        <w:pStyle w:val="BodyText"/>
      </w:pPr>
      <w:r>
        <w:t xml:space="preserve">Subsequently, at a Toronto-based startup (through a virtual internship with Canadian mentorship), I contributed to supply chain resilience initiatives for medical equipment manufacturers during the pandemic. This experience revealed Canada’s unique industrial challenges: balancing just-in-time efficiency with pandemic-era volatility while adhering to stringent regulatory frameworks like Health Canada standards. It also exposed me to the collaborative spirit of Toronto’s industry—where engineers, policymakers, and community stakeholders unite around shared goals of sustainability and social responsibility. This immersion solidified my conviction that Toronto isn’t just a city; it’s a living laboratory for industrial engineering excellence in a modern, multicultural context.</w:t>
      </w:r>
    </w:p>
    <w:bookmarkEnd w:id="21"/>
    <w:bookmarkStart w:id="22" w:name="X58f83dffb2e8332ac05e8a6f1f273a7ba644ea4"/>
    <w:p>
      <w:pPr>
        <w:pStyle w:val="Heading2"/>
      </w:pPr>
      <w:r>
        <w:t xml:space="preserve">Why Canada? Why Toronto? The Perfect Confluence</w:t>
      </w:r>
    </w:p>
    <w:p>
      <w:pPr>
        <w:pStyle w:val="FirstParagraph"/>
      </w:pPr>
      <w:r>
        <w:t xml:space="preserve">Canada’s commitment to inclusive growth and technological advancement is unparalleled. Unlike markets prioritizing pure cost-cutting, Canada champions "smart productivity"—using technology to enhance worker well-being and environmental stewardship. Toronto amplifies this vision: it’s North America’s most diverse city (over 180 ethnicities), home to the largest cluster of engineering talent outside Silicon Valley, and the headquarters for giants like Shopify (revolutionizing retail logistics) and Magna International (pioneering automotive manufacturing innovations). As an Industrial Engineer, I’m drawn to Toronto not just for its economic vibrancy but for its cultural ethos: a place where systemic thinking is valued as much as technical skill. The Ontario government’s $1.6B investment in advanced manufacturing and the Toronto Economic Development Corporation’s focus on "Smart City" initiatives provide fertile ground for industrial engineers to solve complex challenges—from decarbonizing supply chains to building resilient urban infrastructure.</w:t>
      </w:r>
    </w:p>
    <w:bookmarkEnd w:id="22"/>
    <w:bookmarkStart w:id="23" w:name="Xb1acf72fb5f46ae0a2e51823b398627f98c6756"/>
    <w:p>
      <w:pPr>
        <w:pStyle w:val="Heading2"/>
      </w:pPr>
      <w:r>
        <w:t xml:space="preserve">Alignment with Canadian Values: Beyond Metrics</w:t>
      </w:r>
    </w:p>
    <w:p>
      <w:pPr>
        <w:pStyle w:val="FirstParagraph"/>
      </w:pPr>
      <w:r>
        <w:t xml:space="preserve">Industrial engineering, at its core, is about people. In Canada, this manifests in the "cooperative advantage" model—where productivity gains are shared equitably across organizations and communities. My experience mentoring underprivileged youth in Bangalore through STEM workshops taught me that sustainable industrial progress requires investing in human capital. This resonates deeply with Toronto’s community-focused approach: from the City’s Green Standard guidelines to initiatives like Women in Manufacturing, Canada elevates the worker as an asset, not a cost. I aim to bring this mindset to Canadian workplaces—designing workflows that prioritize safety, reduce burnout through automation of repetitive tasks, and foster continuous learning opportunities for all team members.</w:t>
      </w:r>
    </w:p>
    <w:bookmarkEnd w:id="23"/>
    <w:bookmarkStart w:id="24" w:name="X008588c01e5e9450f4d715f85ac1de6cafa081f"/>
    <w:p>
      <w:pPr>
        <w:pStyle w:val="Heading2"/>
      </w:pPr>
      <w:r>
        <w:t xml:space="preserve">Future Vision: Contributing to Toronto’s Industrial Renaissance</w:t>
      </w:r>
    </w:p>
    <w:p>
      <w:pPr>
        <w:pStyle w:val="FirstParagraph"/>
      </w:pPr>
      <w:r>
        <w:t xml:space="preserve">My immediate goal is to secure a position as an Industrial Engineer within Toronto’s manufacturing or logistics sector. Within three years, I aim to lead projects integrating IoT sensors and AI-driven analytics into production systems, directly supporting Canada’s net-zero commitments. Long-term, I envision founding a consultancy specializing in "Ethical Automation," helping SMEs adopt technology that enhances human capabilities while reducing environmental footprints—precisely the kind of innovation Toronto’s industrial landscape needs.</w:t>
      </w:r>
    </w:p>
    <w:p>
      <w:pPr>
        <w:pStyle w:val="BodyText"/>
      </w:pPr>
      <w:r>
        <w:t xml:space="preserve">Canada Toronto represents the ideal convergence of my professional mission and personal values. It is a place where engineering solutions are measured not just in efficiency gains, but in community well-being and planetary health. As I stand at this threshold, I am confident that my academic rigor, hands-on experience optimizing complex systems, and deep respect for Canada’s collaborative industrial culture position me to make an immediate contribution. I am eager to learn from Toronto’s leading engineers while bringing my fresh perspective on global best practices—because the future of industrial engineering isn’t just about building smarter factories; it’s about building better futures, right here in Toronto.</w:t>
      </w:r>
    </w:p>
    <w:p>
      <w:pPr>
        <w:pStyle w:val="BodyText"/>
      </w:pPr>
      <w:r>
        <w:t xml:space="preserve">With profound respect for Canada's commitment to innovation and inclusion, I submit this statement as a testament to my readiness to embrace the challenges and opportunities within Toronto’s industrial landscape. I am not merely seeking a job—I am committing myself to becoming an integral part of Canada’s next chapter in industrial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 Canada Toronto</dc:title>
  <dc:creator/>
  <dc:language>en</dc:language>
  <cp:keywords/>
  <dcterms:created xsi:type="dcterms:W3CDTF">2026-09-25T06:18:10Z</dcterms:created>
  <dcterms:modified xsi:type="dcterms:W3CDTF">2026-09-25T06:18:10Z</dcterms:modified>
</cp:coreProperties>
</file>

<file path=docProps/custom.xml><?xml version="1.0" encoding="utf-8"?>
<Properties xmlns="http://schemas.openxmlformats.org/officeDocument/2006/custom-properties" xmlns:vt="http://schemas.openxmlformats.org/officeDocument/2006/docPropsVTypes"/>
</file>