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c19df071f8967878a708294a4ecc02e040b07fc"/>
    <w:p>
      <w:pPr>
        <w:pStyle w:val="Heading1"/>
      </w:pPr>
      <w:r>
        <w:t xml:space="preserve">Personal Statement: A Commitment to Industrial Engineering Excellence in Ethiopia Addis Ababa</w:t>
      </w:r>
    </w:p>
    <w:p>
      <w:pPr>
        <w:pStyle w:val="FirstParagraph"/>
      </w:pPr>
      <w:r>
        <w:t xml:space="preserve">As I reflect on my academic journey and professional aspirations, I am compelled to articulate a profound dedication to applying industrial engineering principles within the dynamic context of Ethiopia Addis Ababa. This Personal Statement serves as a testament to my unwavering commitment to transforming industrial processes, optimizing resource utilization, and driving sustainable economic growth in Africa's burgeoning capital city. My decision to pursue an Industrial Engineer career path was not merely academic—it was a conscious choice rooted in witnessing firsthand the immense potential and untapped efficiency opportunities within Ethiopia's manufacturing corridors and urban ecosystems.</w:t>
      </w:r>
    </w:p>
    <w:p>
      <w:pPr>
        <w:pStyle w:val="BodyText"/>
      </w:pPr>
      <w:r>
        <w:t xml:space="preserve">My educational foundation at Addis Ababa Institute of Technology (AAiT) provided me with rigorous theoretical grounding in operations research, systems optimization, and supply chain management. However, it was during my internship at the Ethiopian Sugar Corporation's Fincha Sugar Factory that I truly grasped how industrial engineering can revolutionize local production. Observing manual inventory tracking leading to 30% stock discrepancies and inefficient machine scheduling causing 40% downtime, I implemented a lean workflow model using value stream mapping. This reduced material waste by 25% and boosted daily output by 18%. Witnessing the factory manager's visible relief as production targets were met while conserving scarce resources cemented my resolve to serve Ethiopia through industrial engineering.</w:t>
      </w:r>
    </w:p>
    <w:p>
      <w:pPr>
        <w:pStyle w:val="BodyText"/>
      </w:pPr>
      <w:r>
        <w:t xml:space="preserve">What distinguishes my approach is an intimate understanding of Addis Ababa's unique operational landscape. Unlike Western contexts, our cities face constraints like fragmented infrastructure, seasonal energy shortages, and informal sector integration challenges. When designing a logistics optimization project for the Addis Ababa City Bus Service, I didn't just apply textbook algorithms—I engaged with drivers' unions to understand their route navigation challenges during rainy seasons and incorporated mobile data from local transport cooperatives. The resulting system reduced average commute times by 22% while increasing driver income through optimized fare collection. This experience taught me that effective industrial engineering in Ethiopia Addis Ababa requires cultural intelligence alongside technical expertise.</w:t>
      </w:r>
    </w:p>
    <w:p>
      <w:pPr>
        <w:pStyle w:val="BodyText"/>
      </w:pPr>
      <w:r>
        <w:t xml:space="preserve">I recognize that Ethiopia's current development phase demands industrial engineers who can bridge the gap between traditional practices and modern efficiency standards. The Ethiopian government's ambitious Manufacturing Industrial Development Program (MIDP) presents a critical opportunity where my skills align precisely with national priorities. For instance, in Addis Ababa's burgeoning industrial parks like Bole Lemi and Tulu Choa, I envision implementing integrated production management systems that address three key challenges: energy conservation during power outages through predictive maintenance scheduling, waste reduction from textile manufacturing using circular economy principles, and workforce training modules tailored for local artisans transitioning to mechanized processes. My thesis research on "Sustainable Production Systems for Small &amp; Medium Enterprises in Addis Ababa" specifically analyzed how 42% of local workshops operate below 50% capacity due to poor process design—solutions I am prepared to deploy immediately.</w:t>
      </w:r>
    </w:p>
    <w:p>
      <w:pPr>
        <w:pStyle w:val="BodyText"/>
      </w:pPr>
      <w:r>
        <w:t xml:space="preserve">My commitment extends beyond technical solutions to societal impact. Having grown up in a neighborhood near Akaki Kality sub-city, I've seen how inefficient public service delivery affects daily life. My community project at the Addis Ababa Health Bureau introduced patient flow mapping for maternal clinics, reducing average wait times from 4 hours to 75 minutes during peak periods. This reinforced my belief that industrial engineering is fundamentally about human-centered design—ensuring technology serves people, not vice versa. In Ethiopia Addis Ababa, where urbanization is accelerating at 4.2% annually according to World Bank data, such efficiency gains directly translate to improved quality of life and economic opportunities for millions.</w:t>
      </w:r>
    </w:p>
    <w:p>
      <w:pPr>
        <w:pStyle w:val="BodyText"/>
      </w:pPr>
      <w:r>
        <w:t xml:space="preserve">What excites me most about contributing as an Industrial Engineer in Addis Ababa is the opportunity to build scalable models that can replicate across Ethiopia's regional hubs. I'm particularly enthusiastic about collaborating with institutions like the Ethiopian Productivity Center (EPC) and Addis Ababa University's engineering department on capacity-building initiatives. My proposal for a "Practical Industrial Engineering Toolkit" – featuring low-cost digital solutions adaptable for smartphone networks prevalent in Ethiopia – is designed to empower local technicians without requiring high-tech infrastructure. This aligns with the government's Digital Ethiopia 2025 strategy while respecting our context.</w:t>
      </w:r>
    </w:p>
    <w:p>
      <w:pPr>
        <w:pStyle w:val="BodyText"/>
      </w:pPr>
      <w:r>
        <w:t xml:space="preserve">I acknowledge the challenges: limited access to advanced simulation software, resistance to process changes, and budget constraints. But these are not barriers—they are catalysts for innovation. In my role at a local agro-processing SME, I developed a paper-based workflow tracking system using locally available materials when digital tools were unaffordable. This simple solution increased productivity by 35% and demonstrated that context-appropriate industrial engineering requires creativity over capital expenditure. My experience has taught me that sustainable solutions in Ethiopia Addis Ababa emerge from co-creation with communities, not top-down imposition.</w:t>
      </w:r>
    </w:p>
    <w:p>
      <w:pPr>
        <w:pStyle w:val="BodyText"/>
      </w:pPr>
      <w:r>
        <w:t xml:space="preserve">Looking forward, I aspire to become a leader who establishes an Industrial Engineering practice center in Addis Ababa focused on scaling rural-urban value chains. For example, optimizing coffee processing clusters in Yirgacheffe could involve designing mobile roasting units that reduce post-harvest losses (currently 20% nationally) while creating micro-enterprise opportunities along the supply chain. As Ethiopia aims for middle-income status by 2030, I am determined to contribute through measurable efficiency gains that create jobs, conserve resources, and elevate Ethiopian industrial standards on a global scale.</w:t>
      </w:r>
    </w:p>
    <w:p>
      <w:pPr>
        <w:pStyle w:val="BodyText"/>
      </w:pPr>
      <w:r>
        <w:t xml:space="preserve">My Personal Statement is more than an application—it's a promise. A promise to channel my expertise in industrial engineering toward Addis Ababa's most pressing operational challenges. I will not just design better systems; I will build partnerships that empower Ethiopian technicians, respect local knowledge, and create self-sustaining models of efficiency. In a city where innovation meets tradition, where bustling markets intersect with modern factories, I see the perfect canvas for industrial engineering to ignite Ethiopia's next development phase. This is why I am ready to dedicate my career as an Industrial Engineer in Ethiopia Addis Ababa—not merely as a job, but as a calling to transform our shared future through thoughtful optimization and inclusive progress.</w:t>
      </w:r>
    </w:p>
    <w:p>
      <w:pPr>
        <w:pStyle w:val="BodyText"/>
      </w:pPr>
      <w:r>
        <w:t xml:space="preserve">With profound respect for Ethiopia's potential and deep commitment to Addis Ababa's growth, I eagerly anticipate contributing my skills to this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Ethiopia Addis Ababa</dc:title>
  <dc:creator/>
  <dc:language>en</dc:language>
  <cp:keywords/>
  <dcterms:created xsi:type="dcterms:W3CDTF">2026-07-17T11:54:33Z</dcterms:created>
  <dcterms:modified xsi:type="dcterms:W3CDTF">2026-07-17T11:54:33Z</dcterms:modified>
</cp:coreProperties>
</file>

<file path=docProps/custom.xml><?xml version="1.0" encoding="utf-8"?>
<Properties xmlns="http://schemas.openxmlformats.org/officeDocument/2006/custom-properties" xmlns:vt="http://schemas.openxmlformats.org/officeDocument/2006/docPropsVTypes"/>
</file>