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Frankfurt</w:t>
      </w:r>
    </w:p>
    <w:bookmarkStart w:id="25" w:name="Xf7352736e2d6cda4c708419df309d156db79610"/>
    <w:p>
      <w:pPr>
        <w:pStyle w:val="Heading1"/>
      </w:pPr>
      <w:r>
        <w:t xml:space="preserve">Personal Statement: Aspiring Industrial Engineer Seeking Professional Growth in Germany Frankfurt</w:t>
      </w:r>
    </w:p>
    <w:p>
      <w:pPr>
        <w:pStyle w:val="FirstParagraph"/>
      </w:pPr>
      <w:r>
        <w:t xml:space="preserve">As I prepare to launch my career as an Industrial Engineer in one of Europe's most dynamic economic hubs, I write this Personal Statement with profound enthusiasm for contributing to the manufacturing and logistics excellence that defines Germany Frankfurt. My academic journey, professional experiences, and deep admiration for German engineering principles have solidified my commitment to building a meaningful career within Frankfurt's world-class industrial ecosystem. This document articulates not just my qualifications, but my strategic alignment with the values of precision, innovation, and sustainability that drive industry forward in this prestigious city.</w:t>
      </w:r>
    </w:p>
    <w:bookmarkStart w:id="20" w:name="X2c9fd6857bd00f79dad195fc0300489fdd7a840"/>
    <w:p>
      <w:pPr>
        <w:pStyle w:val="Heading2"/>
      </w:pPr>
      <w:r>
        <w:t xml:space="preserve">Academic Foundation and Technical Expertise</w:t>
      </w:r>
    </w:p>
    <w:p>
      <w:pPr>
        <w:pStyle w:val="FirstParagraph"/>
      </w:pPr>
      <w:r>
        <w:t xml:space="preserve">My Bachelor of Science in Industrial Engineering from [University Name] equipped me with a robust technical foundation spanning operations optimization, supply chain management, and data-driven process improvement. I excelled in courses such as Advanced Production Systems (94%), Lean Six Sigma Methodology (91%), and Industrial Automation Technologies, where I developed a simulation model that reduced hypothetical production bottlenecks by 28%. My senior thesis on "AI-Driven Predictive Maintenance for Automotive Assembly Lines" received departmental recognition, demonstrating my ability to merge theoretical knowledge with real-world industrial challenges. Crucially, I complemented this technical training with certifications in SAP ERP implementation and Python for Industrial Analytics – skills directly applicable to Frankfurt's data-centric manufacturing landscape. This academic rigor ensures I can immediately contribute to projects requiring process digitization, quality control enhancements, or workflow automation within German industrial firms.</w:t>
      </w:r>
    </w:p>
    <w:bookmarkEnd w:id="20"/>
    <w:bookmarkStart w:id="21" w:name="X816b6ca982fca040a81a4625453144970cc325f"/>
    <w:p>
      <w:pPr>
        <w:pStyle w:val="Heading2"/>
      </w:pPr>
      <w:r>
        <w:t xml:space="preserve">Professional Experience: Bridging Theory and Practice</w:t>
      </w:r>
    </w:p>
    <w:p>
      <w:pPr>
        <w:pStyle w:val="FirstParagraph"/>
      </w:pPr>
      <w:r>
        <w:t xml:space="preserve">During my internship at [Company Name], a Tier-1 automotive supplier in Stuttgart, I applied industrial engineering principles to reduce assembly line downtime by 19% through root-cause analysis of equipment failures. My methodology involved implementing a real-time monitoring system using IoT sensors and statistical process control charts – techniques now standard in Frankfurt-based industry giants like Siemens Mobility and Bosch. More recently, as a junior operations consultant at [Consulting Firm], I collaborated with cross-functional teams to streamline warehouse logistics for an e-commerce client, cutting order processing time by 35%. This experience taught me the importance of cultural intelligence in industrial settings: I learned to navigate German work culture's emphasis on precision documentation and consensus-driven decision-making – values that resonate deeply with Frankfurt's corporate ethos. These hands-on projects transformed abstract concepts into actionable solutions, preparing me to address Frankfurt's complex industrial challenges from day one.</w:t>
      </w:r>
    </w:p>
    <w:bookmarkEnd w:id="21"/>
    <w:bookmarkStart w:id="22" w:name="X480cbbcbcaf2545d7f19b18f009d1998246d93a"/>
    <w:p>
      <w:pPr>
        <w:pStyle w:val="Heading2"/>
      </w:pPr>
      <w:r>
        <w:t xml:space="preserve">Why Germany Frankfurt? Strategic Alignment of Vision and Location</w:t>
      </w:r>
    </w:p>
    <w:p>
      <w:pPr>
        <w:pStyle w:val="FirstParagraph"/>
      </w:pPr>
      <w:r>
        <w:t xml:space="preserve">My decision to pursue an Industrial Engineer career in Germany is not merely geographical; it is a deliberate strategic choice rooted in my professional identity. Frankfurt, as Europe's premier financial and logistics center, represents the ideal convergence of industrial innovation and global connectivity. The city's unique position as home to the Deutsche Bundesbank, major logistics hubs like Rhein-Main Airport, and headquarters of leading industrial firms (including automotive giants with Frankfurt-based R&amp;D divisions) creates an unparalleled ecosystem for process optimization. I am particularly drawn to Frankfurt's commitment to Industry 4.0 – where digital twins, AI integration, and sustainable manufacturing are not buzzwords but operational realities. My research into the city's Industrial Strategy 2030 reveals a clear demand for engineers who can navigate both technical complexity and regulatory frameworks like Germany's Circular Economy Act. Unlike other European cities, Frankfurt offers proximity to key industrial clusters while maintaining the cultural stability and work-life balance I value. This environment perfectly complements my career goal of becoming an Industrial Engineer who bridges cutting-edge technology with human-centric operational excellence.</w:t>
      </w:r>
    </w:p>
    <w:bookmarkEnd w:id="22"/>
    <w:bookmarkStart w:id="23" w:name="X66e1dd71c4a5319a2242c630b877082f98a70c6"/>
    <w:p>
      <w:pPr>
        <w:pStyle w:val="Heading2"/>
      </w:pPr>
      <w:r>
        <w:t xml:space="preserve">Cultural Integration and Commitment to German Standards</w:t>
      </w:r>
    </w:p>
    <w:p>
      <w:pPr>
        <w:pStyle w:val="FirstParagraph"/>
      </w:pPr>
      <w:r>
        <w:t xml:space="preserve">I understand that thriving in Germany Frankfurt requires more than technical skill – it demands respect for the nation's engineering ethos. I have actively prepared through intensive German language studies (currently at B1 level with plans for C1 certification), and I am committed to mastering industry-specific terminology like "Fertigungstechnik" and "Wertschöpfungskette." Most importantly, I embody the German industrial values of meticulous planning (Vorplanung), quality obsession (Qualitätsbewusstsein), and long-term strategic thinking. In my previous role, I adopted the German practice of "Fünf-Minuten-Regel" – addressing minor inefficiencies immediately to prevent larger disruptions – which reduced our team's rework rate by 15%. I also appreciate the structured approach to teamwork exemplified in Frankfurt's industrial culture, where clear hierarchies enable swift implementation of data-backed decisions. My Personal Statement is not just an application; it is a pledge to uphold the highest German standards while contributing fresh perspectives from my multicultural background.</w:t>
      </w:r>
    </w:p>
    <w:bookmarkEnd w:id="23"/>
    <w:bookmarkStart w:id="24" w:name="X9a418ac501cae7018e2f8c9abee52cb9c682afe"/>
    <w:p>
      <w:pPr>
        <w:pStyle w:val="Heading2"/>
      </w:pPr>
      <w:r>
        <w:t xml:space="preserve">Future Vision: Contributing to Frankfurt's Industrial Legacy</w:t>
      </w:r>
    </w:p>
    <w:p>
      <w:pPr>
        <w:pStyle w:val="FirstParagraph"/>
      </w:pPr>
      <w:r>
        <w:t xml:space="preserve">Within five years, I aspire to lead cross-functional teams in Frankfurt developing sustainable manufacturing solutions that align with the city's 2035 climate neutrality goals. I envision designing closed-loop production systems for automotive components using Frankfurt-based materials innovation centers, reducing carbon footprints while improving efficiency – a vision perfectly supported by initiatives like the Frankfurter Innovationszentrum für Industrie 4.0. Long-term, I aim to mentor young engineers in German industrial academies, fostering the next generation of Industrial Engineers who blend technical mastery with Frankfurt's unique cultural ethos. My ultimate contribution will be demonstrating how globally informed approaches can enhance Germany's industrial leadership without compromising its precision heritage.</w:t>
      </w:r>
    </w:p>
    <w:p>
      <w:pPr>
        <w:pStyle w:val="BodyText"/>
      </w:pPr>
      <w:r>
        <w:t xml:space="preserve">My journey as an Industrial Engineer has been purposefully aligned toward contributing to Germany Frankfurt's economic engine. I bring not only the technical capabilities to optimize complex systems but also a deep respect for the German engineering tradition and a clear roadmap for integration into this vibrant community. This Personal Statement represents more than qualifications – it is my commitment to becoming an asset within Frankfurt's industrial fabric, where every process improvement contributes to Germany's reputation as a global manufacturing leader. I am ready to bring my passion, skills, and dedication to your team from day one.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 Frankfurt</dc:title>
  <dc:creator/>
  <dc:language>en</dc:language>
  <cp:keywords/>
  <dcterms:created xsi:type="dcterms:W3CDTF">2026-05-03T01:18:14Z</dcterms:created>
  <dcterms:modified xsi:type="dcterms:W3CDTF">2026-05-03T01:18:14Z</dcterms:modified>
</cp:coreProperties>
</file>

<file path=docProps/custom.xml><?xml version="1.0" encoding="utf-8"?>
<Properties xmlns="http://schemas.openxmlformats.org/officeDocument/2006/custom-properties" xmlns:vt="http://schemas.openxmlformats.org/officeDocument/2006/docPropsVTypes"/>
</file>