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615dd1b0b662f5115eaa2850ec7465375c500bc"/>
    <w:p>
      <w:pPr>
        <w:pStyle w:val="Heading1"/>
      </w:pPr>
      <w:r>
        <w:t xml:space="preserve">Personal Statement: Pursuing Excellence as an Industrial Engineer in Ivory Coast Abidjan</w:t>
      </w:r>
    </w:p>
    <w:p>
      <w:pPr>
        <w:pStyle w:val="FirstParagraph"/>
      </w:pPr>
      <w:r>
        <w:t xml:space="preserve">As I prepare to embark on my professional journey as an Industrial Engineer, my vision is firmly anchored in the vibrant economic landscape of Ivory Coast, with Abidjan serving as the dynamic hub where I intend to make meaningful contributions. This Personal Statement articulates my academic foundation, professional aspirations, and unwavering commitment to advancing industrial efficiency and sustainable development within Ivory Coast Abidjan’s unique socio-economic context.</w:t>
      </w:r>
    </w:p>
    <w:p>
      <w:pPr>
        <w:pStyle w:val="BodyText"/>
      </w:pPr>
      <w:r>
        <w:t xml:space="preserve">My academic journey culminated in a Bachelor’s degree in Industrial Engineering from the University of Technology of Compiègne (UTC), France, where I specialized in operations optimization, supply chain management, and lean manufacturing principles. During my studies, I completed a capstone project analyzing bottlenecks in West African agricultural processing facilities—specifically focusing on cocoa and coffee value chains. This research revealed how inefficient production systems directly impact smallholder farmers’ incomes across Côte d’Ivoire’s agricultural heartlands. The findings were presented at the 2023 International Conference on Sustainable Manufacturing in Accra, where I emphasized that solutions must be culturally contextualized to succeed in regions like Ivory Coast Abidjan. My thesis proposal, "Optimizing Agro-Processing Efficiency for Smallholder Farmers in Côte d’Ivoire," was later endorsed by the National Office of Agrarian Reform (ONRA), underscoring its relevance to local development priorities.</w:t>
      </w:r>
    </w:p>
    <w:p>
      <w:pPr>
        <w:pStyle w:val="BodyText"/>
      </w:pPr>
      <w:r>
        <w:t xml:space="preserve">My professional experience further solidified my dedication to Ivory Coast’s industrial advancement. As a summer intern at Siemens Ghana’s manufacturing division, I contributed to a workflow redesign project that reduced assembly line downtime by 27% through predictive maintenance protocols. More significantly, I spent six months conducting field research in Abidjan with the Ivorian Chamber of Commerce and Industry (CCCI). This immersive experience revealed critical gaps: 68% of local manufacturers operate with outdated machinery due to limited technical expertise, while logistics inefficiencies cost businesses an estimated 15% in annual revenue. Working alongside CCCI’s industrial development team, I co-designed a pilot program introducing low-cost IoT sensors for real-time equipment monitoring—tailored for Abidjan’s tropical climate and infrastructure constraints. The project was featured in the CCCI's 2023 Annual Report as a model for scalable technical interventions.</w:t>
      </w:r>
    </w:p>
    <w:p>
      <w:pPr>
        <w:pStyle w:val="BodyText"/>
      </w:pPr>
      <w:r>
        <w:t xml:space="preserve">What drives me is not merely technical proficiency, but the profound opportunity to align my skills with Ivory Coast’s transformative vision. As Africa’s third-largest economy, Ivory Coast Abidjan is undergoing unprecedented industrialization under the "Côte d’Ivoire 2030" strategy, which prioritizes manufacturing growth to diversify beyond agriculture. However, this transition demands engineers who understand both global best practices and local realities—such as managing irregular power grids in Abidjan’s industrial zones or optimizing cold chains for perishable goods amid tropical humidity. I recognize that an Industrial Engineer in Abidjan cannot simply transplant Western models; success requires integrating traditional knowledge with modern engineering. For instance, collaborating with the National Institute of Statistics (INS) during my research, I observed that 40% of Abidjan’s artisanal industries operate informally—meaning any intervention must consider flexible regulatory frameworks and community engagement.</w:t>
      </w:r>
    </w:p>
    <w:p>
      <w:pPr>
        <w:pStyle w:val="BodyText"/>
      </w:pPr>
      <w:r>
        <w:t xml:space="preserve">My commitment extends beyond technical execution to fostering inclusive growth. In Abidjan’s rapidly expanding suburbs, I’ve seen how industrial development can uplift marginalized communities when designed with equity in mind. While working with the NGO "Abidjan Young Innovators," I led a workshop teaching digital workflow tools to 120 women-led micro-enterprises in Plateau District, resulting in a 35% average productivity gain. This experience taught me that an Industrial Engineer’s true measure is not just efficiency metrics, but whether solutions empower workers—especially youth and women who represent 60% of Ivory Coast’s industrial workforce. I am eager to champion this ethos within Abidjan’s emerging industrial parks, such as the new Sassandra Economic Zone where I aspire to implement my "Human-Centered Manufacturing" framework.</w:t>
      </w:r>
    </w:p>
    <w:p>
      <w:pPr>
        <w:pStyle w:val="BodyText"/>
      </w:pPr>
      <w:r>
        <w:t xml:space="preserve">Ivory Coast Abidjan offers a unique laboratory for innovation precisely because of its developmental stage. Unlike mature industrial economies, here every improvement in production efficiency directly translates to job creation and poverty reduction. When I visit the Abidjan Port Authority’s container terminal, I witness how delays cascade across supply chains—a problem requiring not just engineering solutions but cross-sectoral coordination. My long-term vision is to establish a local consultancy that bridges university research and industry needs, drawing on partnerships between Abidjan’s Ecole Nationale d’Ingénieurs (ENI) and manufacturing clusters. I aim to develop training modules on sustainable industrial practices specifically adapted for Ivorian contexts, addressing challenges like water scarcity in textile mills or energy costs in food processing plants.</w:t>
      </w:r>
    </w:p>
    <w:p>
      <w:pPr>
        <w:pStyle w:val="BodyText"/>
      </w:pPr>
      <w:r>
        <w:t xml:space="preserve">My technical toolkit includes proficiency in Six Sigma (Green Belt certified), SAP ERP systems, and data analytics using Python and Tableau. Yet I believe my greatest asset is cultural fluency. Having learned French fluently during my studies (with professional certification from Alliance Française) and immersed myself in Ivorian customs through volunteer work with the Association des Jeunes de Abidjan, I navigate local business dynamics with respect and nuance. For example, during negotiations with a cocoa cooperative in Divo, understanding the importance of collective decision-making led to faster consensus than traditional top-down approaches—a lesson that reshaped my view of industrial engineering as inherently relational.</w:t>
      </w:r>
    </w:p>
    <w:p>
      <w:pPr>
        <w:pStyle w:val="BodyText"/>
      </w:pPr>
      <w:r>
        <w:t xml:space="preserve">As Ivory Coast Abidjan accelerates toward becoming a West African manufacturing powerhouse, I stand ready to contribute as an Industrial Engineer who embodies both global expertise and local empathy. My journey has taught me that efficiency without equity is incomplete, and technology without cultural context fails. In the coming decade, I will dedicate myself to building systems where every worker in Abidjan’s factories gains dignity through innovation—where a single optimized assembly line supports not just a business, but a community’s future. This is why I seek to call Ivory Coast Abidjan home: here, industrial engineering isn’t just about machines and processes; it’s about shaping the very fabric of our shared prosperity. I am prepared to bring my passion, skills, and unwavering commitment to this mission from day one.</w:t>
      </w:r>
    </w:p>
    <w:p>
      <w:pPr>
        <w:pStyle w:val="BodyText"/>
      </w:pPr>
      <w:r>
        <w:t xml:space="preserve">For me, this is more than a career choice—it is a vocation rooted in the belief that Ivory Coast Abidjan’s industrial renaissance can serve as a beacon for Africa’s development. As an Industrial Engineer committed to this vision, I pledge to be part of the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Ivory Coast Abidjan</dc:title>
  <dc:creator/>
  <dc:language>en</dc:language>
  <cp:keywords/>
  <dcterms:created xsi:type="dcterms:W3CDTF">2026-05-30T11:46:19Z</dcterms:created>
  <dcterms:modified xsi:type="dcterms:W3CDTF">2026-05-30T11:46:19Z</dcterms:modified>
</cp:coreProperties>
</file>

<file path=docProps/custom.xml><?xml version="1.0" encoding="utf-8"?>
<Properties xmlns="http://schemas.openxmlformats.org/officeDocument/2006/custom-properties" xmlns:vt="http://schemas.openxmlformats.org/officeDocument/2006/docPropsVTypes"/>
</file>