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Japan</w:t>
      </w:r>
      <w:r>
        <w:t xml:space="preserve"> </w:t>
      </w:r>
      <w:r>
        <w:t xml:space="preserve">Kyoto</w:t>
      </w:r>
    </w:p>
    <w:bookmarkStart w:id="20" w:name="X1f3ba4f1d8ce0e1a53f9b8cb0796038f6c3fcc8"/>
    <w:p>
      <w:pPr>
        <w:pStyle w:val="Heading1"/>
      </w:pPr>
      <w:r>
        <w:t xml:space="preserve">Personal Statement: A Commitment to Excellence in Industrial Engineering within Japan's Kyoto Community</w:t>
      </w:r>
    </w:p>
    <w:p>
      <w:pPr>
        <w:pStyle w:val="FirstParagraph"/>
      </w:pPr>
      <w:r>
        <w:t xml:space="preserve">As I prepare to embark on my professional journey as an Industrial Engineer, my aspiration is singularly focused on contributing to the dynamic industrial landscape of Japan, with a specific commitment to the culturally rich and technologically advanced region of Kyoto. This Personal Statement articulates my academic foundation, professional philosophy, and profound dedication to applying Industrial Engineering principles within Kyoto's unique economic ecosystem—a place where centuries-old craftsmanship seamlessly converges with cutting-edge manufacturing innovation.</w:t>
      </w:r>
    </w:p>
    <w:p>
      <w:pPr>
        <w:pStyle w:val="BodyText"/>
      </w:pPr>
      <w:r>
        <w:t xml:space="preserve">My academic journey in Industrial Engineering at [University Name] was meticulously structured to develop a robust skill set directly relevant to the challenges and opportunities present in Japan's manufacturing sector. Courses such as Lean Manufacturing, Operations Research, Supply Chain Optimization, and Human Factors Engineering provided me not only with technical competencies but also with a deep appreciation for systematic problem-solving. I particularly excelled in capstone projects that mirrored real-world industrial scenarios—most notably a simulation project optimizing workflow within an automotive parts assembly line using value stream mapping. This experience crystallized my understanding: Industrial Engineering is not merely about efficiency; it is about creating harmonious systems where technology, human potential, and sustainable resource use coalesce. Crucially, I immersed myself in learning about Japan's renowned "Kaizen" (continuous improvement) philosophy during my studies, recognizing its profound alignment with the precision and relentless pursuit of excellence that defines Kyoto's industrial heritage.</w:t>
      </w:r>
    </w:p>
    <w:p>
      <w:pPr>
        <w:pStyle w:val="BodyText"/>
      </w:pPr>
      <w:r>
        <w:t xml:space="preserve">Why Kyoto? The answer lies in the city’s unparalleled position as a living laboratory for integrating tradition with modernity. Kyoto is not just a historical capital; it is a thriving hub where global giants like Kyocera, Panasonic (with significant R&amp;D and production facilities in the region), and Canon maintain vital operations, alongside countless innovative SMEs preserving ancient crafts like lacquerware or kimono weaving through technological adaptation. This environment presents an exceptional opportunity to apply Industrial Engineering as a bridge between past and future. I have studied Kyoto's strategic initiatives, such as its "Kyoto Smart City Project" aiming for carbon neutrality by 2050 and the active promotion of Industry 4.0 adoption in traditional sectors, recognizing that sustainable growth demands engineers who understand both technical systems and cultural context. My motivation is not merely professional—it stems from a deep respect for Kyoto’s ethos of "Monozukuri" (the artistry and soulfulness of making things), which resonates profoundly with the core values of Industrial Engineering: creating value through thoughtful, human-centered system design.</w:t>
      </w:r>
    </w:p>
    <w:p>
      <w:pPr>
        <w:pStyle w:val="BodyText"/>
      </w:pPr>
      <w:r>
        <w:t xml:space="preserve">I understand that success in Japan's industrial environment requires more than technical skill; it demands cultural intelligence, respect for hierarchy and consensus-building ("Nemawashi"), and a genuine commitment to lifelong learning. I have actively prepared for this by achieving JLPT N3 certification (demonstrating foundational Japanese language ability) and participating in cross-cultural workshops focused on Japanese business etiquette. I am committed to continuing my language studies at an advanced level upon arrival, recognizing that effective communication is the bedrock of collaboration within a Kyoto workplace. My past experiences working in multicultural teams, including a summer internship with a German automotive supplier where I facilitated process documentation for Japanese clients, have honed my ability to navigate cultural nuances while delivering results—a skill vital for an Industrial Engineer operating within Japan's unique business culture.</w:t>
      </w:r>
    </w:p>
    <w:p>
      <w:pPr>
        <w:pStyle w:val="BodyText"/>
      </w:pPr>
      <w:r>
        <w:t xml:space="preserve">My vision as an Industrial Engineer in Japan Kyoto is twofold. First, to implement data-driven process improvements that enhance productivity and quality within manufacturing or service environments, directly supporting the operational goals of Kyoto-based companies. This could involve reducing waste in electronics assembly lines at a Kyocera facility or optimizing inventory management for traditional textile producers leveraging digital tools. Second, to foster a collaborative culture where lean principles are embraced not as top-down mandates but as shared values embedded within teams—echoing the Japanese emphasis on collective improvement and respect for all contributors. I am eager to contribute my skills in Six Sigma methodologies and simulation software (like Arena or AnyLogic) while learning from the wealth of experience held by Japanese engineers, particularly in areas like Total Quality Management (TQM) and Just-in-Time production systems perfected by companies rooted in Kyoto's industrial DNA.</w:t>
      </w:r>
    </w:p>
    <w:p>
      <w:pPr>
        <w:pStyle w:val="BodyText"/>
      </w:pPr>
      <w:r>
        <w:t xml:space="preserve">I am acutely aware that Industrial Engineering is a profession built on service—serving organizations to achieve operational excellence, serving communities through sustainable resource use, and serving humanity by creating products that enhance quality of life. Kyoto offers a unique platform to embody this service ethic within a context where the meticulous craftsmanship of the past informs the technological ambitions of tomorrow. I do not view working in Japan Kyoto as merely a career step; I see it as an opportunity to become part of a community dedicated to building value with integrity, precision, and enduring respect for both people and process.</w:t>
      </w:r>
    </w:p>
    <w:p>
      <w:pPr>
        <w:pStyle w:val="BodyText"/>
      </w:pPr>
      <w:r>
        <w:t xml:space="preserve">In conclusion, my academic rigor, technical aptitude in Industrial Engineering practices, deep appreciation for Japanese industrial philosophy and culture, and unwavering commitment to Kyoto’s specific economic vision make me a highly motivated candidate ready to contribute meaningfully from day one. I am eager to bring my passion for optimizing complex systems and my dedication to continuous improvement—core tenets of the Industrial Engineer role—to the vibrant professional community in Japan Kyoto. I look forward to the opportunity not just to work within Kyoto's industrial landscape, but actively help shape its sustainable and innovative future.</w:t>
      </w:r>
    </w:p>
    <w:p>
      <w:pPr>
        <w:pStyle w:val="BodyText"/>
      </w:pPr>
      <w:r>
        <w:t xml:space="preserve">Thank you for considering my application as a dedicated Industrial Engineer committed to contributing to the excellence of Japan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Japan Kyoto</dc:title>
  <dc:creator/>
  <dc:language>en</dc:language>
  <cp:keywords/>
  <dcterms:created xsi:type="dcterms:W3CDTF">2026-07-20T02:47:27Z</dcterms:created>
  <dcterms:modified xsi:type="dcterms:W3CDTF">2026-07-20T02:47:27Z</dcterms:modified>
</cp:coreProperties>
</file>

<file path=docProps/custom.xml><?xml version="1.0" encoding="utf-8"?>
<Properties xmlns="http://schemas.openxmlformats.org/officeDocument/2006/custom-properties" xmlns:vt="http://schemas.openxmlformats.org/officeDocument/2006/docPropsVTypes"/>
</file>