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5" w:name="X4cd7159d1a1b9746f7d0bc38d121bb0d2b67d69"/>
    <w:p>
      <w:pPr>
        <w:pStyle w:val="Heading1"/>
      </w:pPr>
      <w:r>
        <w:t xml:space="preserve">Personal Statement: Industrial Engineer Professional Journey in New Zealand Wellington</w:t>
      </w:r>
    </w:p>
    <w:p>
      <w:pPr>
        <w:pStyle w:val="FirstParagraph"/>
      </w:pPr>
      <w:r>
        <w:t xml:space="preserve">As an ambitious and results-driven Industrial Engineer with a passion for optimizing complex systems, I am thrilled to present this personal statement outlining my professional journey and commitment to contributing meaningfully to New Zealand's industrial landscape—particularly within the vibrant economic hub of Wellington. My career trajectory has been meticulously aligned with the principles of operational excellence, sustainable resource management, and cross-functional collaboration that define modern industrial engineering practice. Having extensively researched New Zealand’s unique business ecosystem and its alignment with my professional values, I am confident that Wellington represents the ideal environment to advance both my expertise and New Zealand's manufacturing and logistics ambitions.</w:t>
      </w:r>
    </w:p>
    <w:bookmarkStart w:id="20" w:name="Xd3568a49d5d5d99faf65e0718ebaa6e9e22cd3f"/>
    <w:p>
      <w:pPr>
        <w:pStyle w:val="Heading2"/>
      </w:pPr>
      <w:r>
        <w:t xml:space="preserve">Educational Foundation and Technical Expertise</w:t>
      </w:r>
    </w:p>
    <w:p>
      <w:pPr>
        <w:pStyle w:val="FirstParagraph"/>
      </w:pPr>
      <w:r>
        <w:t xml:space="preserve">My academic foundation was built at [Your University Name], where I earned a Bachelor of Engineering (Honours) in Industrial Engineering with first-class distinction. Core to my curriculum were courses in systems optimization, lean manufacturing, data analytics, and human factors engineering—disciplines directly applicable to solving the logistical challenges facing New Zealand's growing supply chain sector. In my capstone project, "Optimizing Waikato Dairy Supply Chain Efficiency," I developed a simulation model that reduced processing bottlenecks by 27% through workflow re-engineering. This experience crystallized my understanding of how industrial engineering bridges theoretical models and real-world operational impact—a perspective I now seek to apply within New Zealand’s distinctive context.</w:t>
      </w:r>
    </w:p>
    <w:p>
      <w:pPr>
        <w:pStyle w:val="BodyText"/>
      </w:pPr>
      <w:r>
        <w:t xml:space="preserve">Complementing my technical training, I completed a six-month internship at [Relevant Company], where I implemented Six Sigma DMAIC methodologies to streamline warehouse operations. By redesigning material handling workflows and introducing automated inventory tracking, our team achieved a 35% reduction in order processing times while enhancing safety compliance. This project underscored my belief that industrial engineers must be both data-centric problem solvers and empathetic collaborators—qualities I've since cultivated through cross-departmental projects involving production, logistics, and sustainability teams.</w:t>
      </w:r>
    </w:p>
    <w:bookmarkEnd w:id="20"/>
    <w:bookmarkStart w:id="21" w:name="X3e4daac209ef255c2b77b66a37e91284bd015a7"/>
    <w:p>
      <w:pPr>
        <w:pStyle w:val="Heading2"/>
      </w:pPr>
      <w:r>
        <w:t xml:space="preserve">Alignment with New Zealand's Industrial Priorities</w:t>
      </w:r>
    </w:p>
    <w:p>
      <w:pPr>
        <w:pStyle w:val="FirstParagraph"/>
      </w:pPr>
      <w:r>
        <w:t xml:space="preserve">New Zealand’s national strategy for manufacturing growth—outlined in the "Make it in NZ" initiative—resonates deeply with my professional ethos. As an Industrial Engineer, I am particularly energized by opportunities to support sectors critical to Wellington’s economy: food processing (especially seafood and dairy), advanced manufacturing, and green logistics. The city’s strategic position as a gateway for export-oriented industries presents unique challenges in supply chain resilience, which aligns perfectly with my expertise in risk-mitigated operational design. For instance, I am keen to apply my skills to address Wellington’s growing demand for sustainable cold-chain solutions—a priority given the region's export-dependent agribusiness sector and New Zealand’s carbon-neutral commitments by 2050.</w:t>
      </w:r>
    </w:p>
    <w:p>
      <w:pPr>
        <w:pStyle w:val="BodyText"/>
      </w:pPr>
      <w:r>
        <w:t xml:space="preserve">Wellington’s collaborative business culture further distinguishes it as my preferred professional destination. Unlike larger industrial centers, Wellington fosters a close-knit ecosystem where engineers actively engage with policymakers, startups, and tertiary institutions like Victoria University of Wellington. I have followed the work of the Engineering New Zealand (IPENZ) committee on sustainable industry practices and admire how local initiatives integrate Māori principles of *kaitiakitanga* (guardianship) into industrial processes. This holistic approach to engineering—where environmental stewardship, cultural respect, and economic efficiency converge—mirrors my own professional philosophy.</w:t>
      </w:r>
    </w:p>
    <w:bookmarkEnd w:id="21"/>
    <w:bookmarkStart w:id="22" w:name="why-wellington-the-perfect-convergence"/>
    <w:p>
      <w:pPr>
        <w:pStyle w:val="Heading2"/>
      </w:pPr>
      <w:r>
        <w:t xml:space="preserve">Why Wellington? The Perfect Convergence</w:t>
      </w:r>
    </w:p>
    <w:p>
      <w:pPr>
        <w:pStyle w:val="FirstParagraph"/>
      </w:pPr>
      <w:r>
        <w:t xml:space="preserve">My decision to pursue opportunities in New Zealand Wellington is not merely pragmatic but deeply personal. Having visited the city during a study exchange program in 2019, I was captivated by its unique blend of urban innovation and natural beauty. More importantly, I observed how Wellington’s industrial players—from KiwiRail's logistics modernization to local food exporters—prioritize long-term value over short-term gains. This resonates with my experience developing circular economy models during university projects, where waste streams were repositioned as revenue opportunities.</w:t>
      </w:r>
    </w:p>
    <w:p>
      <w:pPr>
        <w:pStyle w:val="BodyText"/>
      </w:pPr>
      <w:r>
        <w:t xml:space="preserve">Additionally, New Zealand’s immigration pathways for skilled engineers provide a clear trajectory. I am prepared to engage with the Engineering New Zealand accreditation process and welcome the opportunity to contribute to local industry standards through professional development. Wellington’s commitment to reducing urban carbon footprints also aligns with my technical focus on energy-efficient system design—a skill I refined while optimizing HVAC systems for a Christchurch manufacturing client during my internship.</w:t>
      </w:r>
    </w:p>
    <w:bookmarkEnd w:id="22"/>
    <w:bookmarkStart w:id="23" w:name="professional-values-in-action"/>
    <w:p>
      <w:pPr>
        <w:pStyle w:val="Heading2"/>
      </w:pPr>
      <w:r>
        <w:t xml:space="preserve">Professional Values in Action</w:t>
      </w:r>
    </w:p>
    <w:p>
      <w:pPr>
        <w:pStyle w:val="FirstParagraph"/>
      </w:pPr>
      <w:r>
        <w:t xml:space="preserve">As an Industrial Engineer, I measure success not just by metrics but by the human impact of our work. In my most recent role at [Company], I led a team that redesigned shift scheduling for a Christchurch packaging facility, reducing staff turnover by 40% while maintaining output targets. This project taught me that operational excellence must be grounded in respect for people—principles deeply embedded in New Zealand’s workplace culture under the *Employment Relations Act 2000*. I am eager to bring this mindset to Wellington, where community-focused engineering practices are increasingly valued.</w:t>
      </w:r>
    </w:p>
    <w:p>
      <w:pPr>
        <w:pStyle w:val="BodyText"/>
      </w:pPr>
      <w:r>
        <w:t xml:space="preserve">Furthermore, my proficiency with industry-standard tools (Arena simulation, Minitab, SAP) is complemented by fluency in collaborative technologies essential for New Zealand’s distributed work environments. I have successfully managed remote projects across three time zones and am committed to leveraging digital twin technology—a growing focus in Wellington's industrial innovation clusters—to support predictive maintenance and resource optimization for local manufacturers.</w:t>
      </w:r>
    </w:p>
    <w:bookmarkEnd w:id="23"/>
    <w:bookmarkStart w:id="24" w:name="Xbb3db2196c7bb829ecbeb6e6e2c7e4d22c50b9e"/>
    <w:p>
      <w:pPr>
        <w:pStyle w:val="Heading2"/>
      </w:pPr>
      <w:r>
        <w:t xml:space="preserve">Conclusion: A Commitment to Wellington's Future</w:t>
      </w:r>
    </w:p>
    <w:p>
      <w:pPr>
        <w:pStyle w:val="FirstParagraph"/>
      </w:pPr>
      <w:r>
        <w:t xml:space="preserve">This personal statement reflects not just my qualifications, but my profound commitment to becoming an integral part of New Zealand’s industrial story. I see Industrial Engineering as the vital conduit between technological innovation and sustainable community growth—a role I am eager to advance in Wellington, where the city’s ambition to become "New Zealand's Innovation Capital" mirrors my own professional vision. The opportunity to contribute to industries that shape Aotearoa's global reputation—through efficiency, ethics, and ecological responsibility—is a calling I embrace wholeheartedly.</w:t>
      </w:r>
    </w:p>
    <w:p>
      <w:pPr>
        <w:pStyle w:val="BodyText"/>
      </w:pPr>
      <w:r>
        <w:t xml:space="preserve">I am prepared to bring my expertise in lean systems design, data-driven decision-making, and cross-cultural collaboration to Wellington’s dynamic industrial sector. As an immigrant engineer dedicated to New Zealand values of *whanaungatanga* (relationship-building) and *tikanga* (cultural protocols), I seek not only a career but a meaningful contribution to the region’s prosperity. My goal is clear: to help build an industrial ecosystem in Wellington that sets global benchmarks for sustainability, inclusivity, and excellence—proving that New Zealand's future is engineered with precision, purpose, and profound respect for both people and planet.</w:t>
      </w:r>
    </w:p>
    <w:p>
      <w:pPr>
        <w:pStyle w:val="BodyText"/>
      </w:pPr>
      <w:r>
        <w:t xml:space="preserve">Thank you for considering my application. I eagerly anticipate the possibility of contributing to Wellington's industrial advancement as a dedicated Industrial Engineer committed to New Zealand’s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 Wellington, New Zealand</dc:title>
  <dc:creator/>
  <dc:language>en</dc:language>
  <cp:keywords/>
  <dcterms:created xsi:type="dcterms:W3CDTF">2025-12-08T04:53:59Z</dcterms:created>
  <dcterms:modified xsi:type="dcterms:W3CDTF">2025-12-08T04:53:59Z</dcterms:modified>
</cp:coreProperties>
</file>

<file path=docProps/custom.xml><?xml version="1.0" encoding="utf-8"?>
<Properties xmlns="http://schemas.openxmlformats.org/officeDocument/2006/custom-properties" xmlns:vt="http://schemas.openxmlformats.org/officeDocument/2006/docPropsVTypes"/>
</file>