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55336e6e1fabc5f0143aa9e87eb60d680a122f6"/>
    <w:p>
      <w:pPr>
        <w:pStyle w:val="Heading1"/>
      </w:pPr>
      <w:r>
        <w:t xml:space="preserve">Personal Statement: Cultivating Efficiency in the Heart of Manila</w:t>
      </w:r>
    </w:p>
    <w:p>
      <w:pPr>
        <w:pStyle w:val="FirstParagraph"/>
      </w:pPr>
      <w:r>
        <w:t xml:space="preserve">As a dedicated and forward-thinking Industrial Engineer, I have long been captivated by the intricate dance of optimization—where processes, resources, and human potential converge to create meaningful value. My journey toward becoming an Industrial Engineer was not merely academic; it was a deliberate choice to engage with the tangible challenges of productivity in our rapidly evolving world. Now, with my eyes set firmly on contributing to the dynamic economic landscape of the Philippines Manila, I am eager to apply my expertise where it can make a visible impact on both local industries and communities.</w:t>
      </w:r>
    </w:p>
    <w:p>
      <w:pPr>
        <w:pStyle w:val="BodyText"/>
      </w:pPr>
      <w:r>
        <w:t xml:space="preserve">My academic foundation at [University Name] equipped me with rigorous analytical skills through courses in operations research, lean manufacturing, supply chain management, and data-driven decision-making. I thrive when translating complex systems into streamlined workflows—whether simulating production lines in a capstone project or redesigning hospital patient flow to reduce wait times by 32%. But beyond textbooks, I sought real-world application. During my internship at [Company Name], I collaborated with cross-functional teams to implement a value-stream mapping initiative that cut assembly line bottlenecks by 25% and saved over PHP 1.8 million annually in waste reduction. This experience crystallized my understanding: Industrial Engineering is not about abstract theory, but about solving human-scale problems with measurable outcomes.</w:t>
      </w:r>
    </w:p>
    <w:p>
      <w:pPr>
        <w:pStyle w:val="BodyText"/>
      </w:pPr>
      <w:r>
        <w:t xml:space="preserve">What draws me specifically to the Philippines Manila is its unparalleled confluence of opportunity and challenge. As the economic engine of our nation, Metro Manila’s bustling ports, manufacturing hubs like those in Navotas and Marikina, and burgeoning tech-enabled service centers demand precisely the skill set I’ve honed. I’ve studied how Manila’s informal sector—comprising street vendors and small-scale artisans—represents a vast untapped reservoir of efficiency potential. My research on "Sustainable Operations in Urban Informal Economies" highlighted that even minor process improvements (like standardized inventory systems for sari-sari stores) can multiply household incomes by 40%. This isn’t just engineering; it’s social impact. I am eager to partner with Manila-based firms like Jollibee, SM Group, or local SMEs to bring industrial engineering principles into contexts where they can uplift entire communities—whether optimizing delivery routes for jeepney-based food vendors or modernizing textile workshops in Quiapo.</w:t>
      </w:r>
    </w:p>
    <w:p>
      <w:pPr>
        <w:pStyle w:val="BodyText"/>
      </w:pPr>
      <w:r>
        <w:t xml:space="preserve">My commitment to the Philippines Manila extends beyond technical competence. I’ve immersed myself in understanding our national context: the cultural emphasis on *bayanihan* (community cooperation) aligns perfectly with industrial engineering’s collaborative ethos, while Manila’s unique logistical constraints—traffic congestion, infrastructure gaps, and climate vulnerability—demand adaptive solutions. For instance, I proposed a flood-resilient supply chain model for a local agri-business during my studies that considered monsoon patterns and alternative transport corridors. This mindset is crucial here; in Manila, where 70% of goods move via informal channels (per DOH 2023), engineering must prioritize accessibility over mere efficiency. I see no better place to apply this than in a city where innovation is as vibrant as its jeepneys and markets.</w:t>
      </w:r>
    </w:p>
    <w:p>
      <w:pPr>
        <w:pStyle w:val="BodyText"/>
      </w:pPr>
      <w:r>
        <w:t xml:space="preserve">I am equally passionate about mentoring the next generation of Filipino engineers. Having volunteered with the Philippine Institute of Industrial Engineers (PIIE) to conduct free workshops for students at TUP Manila, I witnessed firsthand how local talent, when equipped with practical tools, can drive transformative change. My goal is not just to optimize processes but to empower others—especially women and rural youth—to see themselves as solvers in Manila’s industrial ecosystem. The Philippines’ ambitious "Make in the Philippines" initiative and rising manufacturing exports (up 18% YoY) signal a critical need for engineers who understand both global standards and local realities. I am ready to be part of this movement.</w:t>
      </w:r>
    </w:p>
    <w:p>
      <w:pPr>
        <w:pStyle w:val="BodyText"/>
      </w:pPr>
      <w:r>
        <w:t xml:space="preserve">Looking ahead, my professional vision is anchored in Manila’s growth trajectory. In the short term, I aim to collaborate with industries facing bottlenecks—such as those in the electronics manufacturing sector near Clark Freeport—to reduce lead times and enhance workplace safety. Long-term, I aspire to develop localized industrial engineering frameworks that integrate sustainable practices (e.g., waste-to-energy solutions for food processing plants) while respecting Filipino cultural values. This aligns with the Philippine Development Plan 2023-2028’s focus on inclusive growth, ensuring that efficiency gains benefit all stakeholders, not just shareholders.</w:t>
      </w:r>
    </w:p>
    <w:p>
      <w:pPr>
        <w:pStyle w:val="BodyText"/>
      </w:pPr>
      <w:r>
        <w:t xml:space="preserve">My journey as an Industrial Engineer has been defined by a simple truth: the most profound innovations emerge at the intersection of technical rigor and human empathy. Manila’s energy—its resilience amid chaos, its vibrant mix of tradition and modernity—fuels my determination to contribute meaningfully here. I am not seeking merely a job; I seek to become a trusted partner in Manila’s next chapter of progress. With my analytical toolkit, cultural sensitivity, and unwavering commitment to excellence, I am prepared to help industries across the Philippines Manila operate more intelligently, sustainably, and compassionately.</w:t>
      </w:r>
    </w:p>
    <w:p>
      <w:pPr>
        <w:pStyle w:val="BodyText"/>
      </w:pPr>
      <w:r>
        <w:t xml:space="preserve">I close with this conviction: In a city where every street corner tells a story of hustle and hope, Industrial Engineers are the quiet architects of better tomorrows. I am ready to build those tomorrows—not in isolation, but alongside Manila’s people, for Manila’s future. Thank you for considering my application as an Industrial Engineer eager to make tangible change in the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Philippines Manila</dc:title>
  <dc:creator/>
  <dc:language>en</dc:language>
  <cp:keywords/>
  <dcterms:created xsi:type="dcterms:W3CDTF">2026-04-29T15:27:50Z</dcterms:created>
  <dcterms:modified xsi:type="dcterms:W3CDTF">2026-04-29T15:27:50Z</dcterms:modified>
</cp:coreProperties>
</file>

<file path=docProps/custom.xml><?xml version="1.0" encoding="utf-8"?>
<Properties xmlns="http://schemas.openxmlformats.org/officeDocument/2006/custom-properties" xmlns:vt="http://schemas.openxmlformats.org/officeDocument/2006/docPropsVTypes"/>
</file>