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for</w:t>
      </w:r>
      <w:r>
        <w:t xml:space="preserve"> </w:t>
      </w:r>
      <w:r>
        <w:t xml:space="preserve">Uganda</w:t>
      </w:r>
      <w:r>
        <w:t xml:space="preserve"> </w:t>
      </w:r>
      <w:r>
        <w:t xml:space="preserve">Kampala</w:t>
      </w:r>
    </w:p>
    <w:bookmarkStart w:id="20" w:name="Xca57b4bc20093bd4f35c589cd7e78f34c3ff0bc"/>
    <w:p>
      <w:pPr>
        <w:pStyle w:val="Heading1"/>
      </w:pPr>
      <w:r>
        <w:t xml:space="preserve">Personal Statement: Pursuing Excellence as an Industrial Engineer in Uganda Kampala</w:t>
      </w:r>
    </w:p>
    <w:p>
      <w:pPr>
        <w:pStyle w:val="FirstParagraph"/>
      </w:pPr>
      <w:r>
        <w:t xml:space="preserve">As a dedicated and forward-thinking Industrial Engineer with a profound commitment to driving sustainable economic growth, I am writing to express my enthusiastic interest in contributing my skills and passion to the vibrant industrial landscape of Uganda Kampala. My journey as an Industrial Engineer has been deeply shaped by the unique challenges and immense potential of our local economy, particularly within the dynamic context of Kampala—the commercial hub and engine room of Uganda's development. I firmly believe that optimizing processes, enhancing productivity, and fostering innovation in industries across Kampala is not just a professional pursuit but a vital contribution to national progress.</w:t>
      </w:r>
    </w:p>
    <w:p>
      <w:pPr>
        <w:pStyle w:val="BodyText"/>
      </w:pPr>
      <w:r>
        <w:t xml:space="preserve">My academic foundation was built at Makerere University’s College of Engineering, Design, Art and Technology (CEDAT), where I earned my Bachelor of Science in Industrial Engineering. The curriculum immersed me in core principles—operations research, quality management, supply chain optimization, ergonomics, and systems engineering—always with a keen eye on their applicability to developing economies like ours. Courses such as "Industrial Systems Analysis for Resource-Constrained Environments" and "Sustainable Manufacturing Practices in African Contexts" were particularly formative. I learned that industrial engineering transcends complex algorithms; it’s about understanding human processes, material flows, and the specific socio-economic fabric of communities like those thriving in Kampala’s industrial zones—from Kawempe and Naguru to the Nakawa Industrial Area.</w:t>
      </w:r>
    </w:p>
    <w:p>
      <w:pPr>
        <w:pStyle w:val="BodyText"/>
      </w:pPr>
      <w:r>
        <w:t xml:space="preserve">My practical experience solidified this perspective. During my internship at a leading agro-processing firm in Kampala (a key sector for Uganda’s export and food security), I was tasked with analyzing bottlenecks in cassava flour production. Working alongside local technicians and managers, I mapped the entire production line, identified inefficiencies caused by inconsistent power supply affecting machinery uptime, and proposed a lean workflow redesign. This involved coordinating with the maintenance team to prioritize critical equipment checks during peak load times (a common Kampala challenge) and introducing simple visual management tools to reduce miscommunication. The result was a 15% increase in daily output without significant capital investment—a tangible demonstration of how industrial engineering principles can directly uplift local enterprises within Uganda's operational realities.</w:t>
      </w:r>
    </w:p>
    <w:p>
      <w:pPr>
        <w:pStyle w:val="BodyText"/>
      </w:pPr>
      <w:r>
        <w:t xml:space="preserve">Furthermore, my participation in the "Kampala Urban Logistics Challenge" project for the Kampala Capital City Authority (KCCA) allowed me to apply systems thinking to one of Kampala’s most pressing urban issues: traffic congestion crippling last-mile delivery for small and medium enterprises (SMEs). Using data collected from local market vendors and transport unions, I developed a simulation model highlighting how staggered delivery windows and designated loading zones could reduce average truck idle times by over 30%. This experience underscored that as an Industrial Engineer in Kampala, my role extends beyond factory floors; it encompasses optimizing the entire ecosystem that supports businesses in our city. It’s about making Kampala not just a place where industries exist, but where they thrive efficiently and sustainably.</w:t>
      </w:r>
    </w:p>
    <w:p>
      <w:pPr>
        <w:pStyle w:val="BodyText"/>
      </w:pPr>
      <w:r>
        <w:t xml:space="preserve">My technical toolkit is robust and relevant to Kampala’s needs: proficiency in SAP ERP modules for resource planning, advanced Excel for data analysis (critical when handling limited datasets common in Ugandan SMEs), and foundational knowledge of automation technologies suitable for our energy context. However, I recognize that the most impactful Industrial Engineer in Uganda Kampala must also be a strong communicator and cultural navigator. I have honed this through community engagement projects with women’s cooperative groups producing crafts for export, helping them streamline packaging and documentation processes to meet international standards—a lesson in how industrial engineering principles empower inclusive growth.</w:t>
      </w:r>
    </w:p>
    <w:p>
      <w:pPr>
        <w:pStyle w:val="BodyText"/>
      </w:pPr>
      <w:r>
        <w:t xml:space="preserve">What fuels my dedication is the vision of Uganda's National Development Plan (NDP III) 2020/21-2024/25, which emphasizes manufacturing as a key driver for job creation and economic diversification. Kampala, as the central node of this strategy, demands engineers who understand its energy limitations, informal sector dynamics, and opportunities for technological leapfrogging. I am not merely seeking a job; I am seeking to be an active participant in building an industrial future where Ugandan businesses—large corporations and micro-enterprises alike—operate at their maximum potential within our city’s unique environment. The challenges of unreliable power grids or complex supply chains are not roadblocks to me—they are the very problems that industrial engineering is designed to solve, one efficient process at a time.</w:t>
      </w:r>
    </w:p>
    <w:p>
      <w:pPr>
        <w:pStyle w:val="BodyText"/>
      </w:pPr>
      <w:r>
        <w:t xml:space="preserve">I am particularly drawn to opportunities where I can contribute to initiatives supporting Kampala’s burgeoning manufacturing sector, such as those facilitated by the Uganda Manufacturers’ Association (UMA) or within KCCA’s development zones. I am eager to bring my skills in process optimization, waste reduction, and data-driven decision-making to help local industries reduce costs, improve product quality, and become more competitive nationally and internationally. My goal is clear: to become a trusted Industrial Engineer whose work demonstrably enhances Kampala’s economic resilience and competitiveness as a hub for quality manufacturing within East Africa.</w:t>
      </w:r>
    </w:p>
    <w:p>
      <w:pPr>
        <w:pStyle w:val="BodyText"/>
      </w:pPr>
      <w:r>
        <w:t xml:space="preserve">In conclusion, my academic training, hands-on experience in Kampala's industrial corridors, and unwavering commitment to Uganda's development trajectory position me uniquely to make immediate contributions as an Industrial Engineer. I am eager to bring my passion for operational excellence and deep understanding of Kampala’s economic landscape to your organization. Together, we can transform the challenges of today into the efficiencies of tomorrow, building a more prosperous future for all who call Kampala home. I am confident that my skills and dedication align precisely with the needs of industry in Uganda’s capital city, and I look forward to the opportunity to discuss how I can contribute to your team's success.</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for Uganda Kampala</dc:title>
  <dc:creator/>
  <cp:keywords/>
  <dcterms:created xsi:type="dcterms:W3CDTF">2026-04-29T10:57:13Z</dcterms:created>
  <dcterms:modified xsi:type="dcterms:W3CDTF">2026-04-29T10:57:13Z</dcterms:modified>
</cp:coreProperties>
</file>

<file path=docProps/custom.xml><?xml version="1.0" encoding="utf-8"?>
<Properties xmlns="http://schemas.openxmlformats.org/officeDocument/2006/custom-properties" xmlns:vt="http://schemas.openxmlformats.org/officeDocument/2006/docPropsVTypes"/>
</file>