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Abu</w:t>
      </w:r>
      <w:r>
        <w:t xml:space="preserve"> </w:t>
      </w:r>
      <w:r>
        <w:t xml:space="preserve">Dhabi</w:t>
      </w:r>
    </w:p>
    <w:bookmarkStart w:id="20" w:name="X9251758d58e07bbfee3b7dd8924c6f95d070852"/>
    <w:p>
      <w:pPr>
        <w:pStyle w:val="Heading1"/>
      </w:pPr>
      <w:r>
        <w:t xml:space="preserve">Personal Statement: Embracing Excellence in Industrial Engineering within the United Arab Emirates Abu Dhabi Context</w:t>
      </w:r>
    </w:p>
    <w:p>
      <w:pPr>
        <w:pStyle w:val="FirstParagraph"/>
      </w:pPr>
      <w:r>
        <w:t xml:space="preserve">As a dedicated and results-driven Industrial Engineer with over five years of progressive experience optimizing complex operational systems across diverse manufacturing and logistics environments, I am writing to express my profound enthusiasm for contributing to the dynamic industrial landscape of the United Arab Emirates, specifically Abu Dhabi. My career has been defined by a commitment to driving efficiency, sustainability, and innovation—principles that resonate deeply with Abu Dhabi’s strategic vision for economic diversification under Vision 2030 and its ambitious goals within the United Arab Emirates’ broader development framework. This</w:t>
      </w:r>
      <w:r>
        <w:t xml:space="preserve"> </w:t>
      </w:r>
      <w:r>
        <w:rPr>
          <w:bCs/>
          <w:b/>
        </w:rPr>
        <w:t xml:space="preserve">Personal Statement</w:t>
      </w:r>
      <w:r>
        <w:t xml:space="preserve"> </w:t>
      </w:r>
      <w:r>
        <w:t xml:space="preserve">articulates my professional journey, core competencies, and unwavering dedication to applying Industrial Engineering excellence within the unique context of Abu Dhabi’s evolving industrial ecosystem.</w:t>
      </w:r>
    </w:p>
    <w:p>
      <w:pPr>
        <w:pStyle w:val="BodyText"/>
      </w:pPr>
      <w:r>
        <w:t xml:space="preserve">My academic foundation includes a Bachelor’s degree in Industrial Engineering from a globally recognized institution, supplemented by specialized certifications in Lean Six Sigma (Green Belt) and Supply Chain Optimization. This rigorous training equipped me with robust methodologies to analyze, design, and improve integrated systems—skills I have consistently applied to reduce waste, enhance productivity, and elevate product quality. Early in my career at a leading multinational manufacturing facility in the Gulf region (operating within the broader United Arab Emirates context), I spearheaded a project that re-engineered assembly line workflows. By implementing real-time data analytics and kaizen principles, we achieved a 27% reduction in cycle time and a 19% decrease in operational costs within six months—a result directly contributing to improved competitiveness in regional markets, including the UAE. This experience solidified my belief that Industrial Engineering is not merely about efficiency metrics; it’s about creating sustainable value for businesses, communities, and national economic objectives.</w:t>
      </w:r>
    </w:p>
    <w:p>
      <w:pPr>
        <w:pStyle w:val="BodyText"/>
      </w:pPr>
      <w:r>
        <w:t xml:space="preserve">The strategic importance of industrial optimization cannot be overstated in the</w:t>
      </w:r>
      <w:r>
        <w:t xml:space="preserve"> </w:t>
      </w:r>
      <w:r>
        <w:rPr>
          <w:bCs/>
          <w:b/>
        </w:rPr>
        <w:t xml:space="preserve">United Arab Emirates Abu Dhabi</w:t>
      </w:r>
      <w:r>
        <w:t xml:space="preserve"> </w:t>
      </w:r>
      <w:r>
        <w:t xml:space="preserve">environment. As a hub for advanced manufacturing, logistics excellence (through ports like Khalifa Port), renewable energy initiatives (notably Masdar City), and diversified industrial zones, Abu Dhabi demands engineers who understand both cutting-edge technology and local operational nuances. I have closely followed the Emirate’s investments in smart factories, AI-driven predictive maintenance, and sustainable resource management—areas where Industrial Engineers are pivotal. My professional focus on integrating Industry 4.0 technologies (IoT sensors, digital twins) into traditional workflows aligns precisely with Abu Dhabi’s push towards a knowledge-based economy. For instance, I recently led a digital transformation pilot for inventory management at a major logistics provider in the region, utilizing RFID tracking and machine learning algorithms to minimize stockouts by 35% and optimize warehouse space utilization. This project exemplifies how modern Industrial Engineering solutions can directly support Abu Dhabi’s vision of becoming a global leader in smart industrialization.</w:t>
      </w:r>
    </w:p>
    <w:p>
      <w:pPr>
        <w:pStyle w:val="BodyText"/>
      </w:pPr>
      <w:r>
        <w:t xml:space="preserve">What truly distinguishes my approach is my deep respect for the cultural context and collaborative spirit essential to thriving in Abu Dhabi. I have actively engaged with Emirati industry leaders, government bodies (including the Abu Dhabi Economic Development Department), and international partners on projects requiring cross-cultural communication and stakeholder alignment. Understanding local business practices, labor regulations (such as UAE’s Wage Protection System), and the emphasis on long-term partnership is ingrained in my professional conduct. I am committed to continuous learning about Emirati industrial standards, sustainability benchmarks like the Estidama Pearl Rating System, and the specific challenges of operating within Abu Dhabi’s unique geographical and economic environment—from optimizing supply chains across desert logistics to ensuring operational resilience in high-temperature climates.</w:t>
      </w:r>
    </w:p>
    <w:p>
      <w:pPr>
        <w:pStyle w:val="BodyText"/>
      </w:pPr>
      <w:r>
        <w:t xml:space="preserve">My professional ethos centers on three pillars vital to success in Abu Dhabi: technical rigor, ethical responsibility, and community impact. I have consistently prioritized workplace safety (achieving zero recordable incidents over 18 months at a critical facility) and environmental stewardship—reducing carbon footprints through energy-efficient process design. In the United Arab Emirates context, where sustainability is non-negotiable for national development goals, these priorities are not merely best practices but essential contributions to Abu Dhabi’s legacy. I am particularly drawn to opportunities where Industrial Engineering can directly support initiatives like the Abu Dhabi Economic Vision 2030, contributing to sectors such as advanced manufacturing (for aerospace and automotive), renewable energy infrastructure, or the burgeoning food security sector—areas critical for UAE self-sufficiency.</w:t>
      </w:r>
    </w:p>
    <w:p>
      <w:pPr>
        <w:pStyle w:val="BodyText"/>
      </w:pPr>
      <w:r>
        <w:t xml:space="preserve">Furthermore, I recognize that effective Industrial Engineering in Abu Dhabi requires more than technical skill; it demands adaptability and a commitment to fostering talent. I actively mentor junior engineers within multicultural teams, sharing knowledge on lean methodologies while respecting Emirati perspectives on professional development. My goal is to become an integral part of Abu Dhabi’s industrial talent ecosystem, helping build local capacity and ensuring that the solutions we implement are not only innovative but also culturally resonant and enduring.</w:t>
      </w:r>
    </w:p>
    <w:p>
      <w:pPr>
        <w:pStyle w:val="BodyText"/>
      </w:pPr>
      <w:r>
        <w:t xml:space="preserve">In conclusion, my passion for Industrial Engineering is inseparable from my commitment to contributing meaningfully to the growth trajectory of the United Arab Emirates. Abu Dhabi represents a pinnacle of strategic opportunity—a place where visionary infrastructure meets a culture eager for innovation and excellence. I am eager to bring my expertise in process optimization, data-driven decision-making, and sustainable systems design to an organization dedicated to advancing Abu Dhabi’s industrial future. I am confident that my proactive approach, technical proficiency aligned with UAE priorities, and genuine dedication to the Emirati community position me as a valuable asset for any forward-thinking enterprise operating within the United Arab Emirates Abu Dhabi landscape. I look forward to discussing how my skills can support your organization's mission while contributing to the vibrant industrial narrative of this remarkable Emirate.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Abu Dhabi</dc:title>
  <dc:creator/>
  <dc:language>en</dc:language>
  <cp:keywords/>
  <dcterms:created xsi:type="dcterms:W3CDTF">2026-07-23T05:14:42Z</dcterms:created>
  <dcterms:modified xsi:type="dcterms:W3CDTF">2026-07-23T05:14:42Z</dcterms:modified>
</cp:coreProperties>
</file>

<file path=docProps/custom.xml><?xml version="1.0" encoding="utf-8"?>
<Properties xmlns="http://schemas.openxmlformats.org/officeDocument/2006/custom-properties" xmlns:vt="http://schemas.openxmlformats.org/officeDocument/2006/docPropsVTypes"/>
</file>