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c5004569c131eba6b4750ce9baa269a7fb54eea"/>
    <w:p>
      <w:pPr>
        <w:pStyle w:val="Heading1"/>
      </w:pPr>
      <w:r>
        <w:t xml:space="preserve">Personal Statement: Pursuing Excellence as an Industrial Engineer in United Arab Emirates Dubai</w:t>
      </w:r>
    </w:p>
    <w:p>
      <w:pPr>
        <w:pStyle w:val="FirstParagraph"/>
      </w:pPr>
      <w:r>
        <w:t xml:space="preserve">As a dedicated and results-driven Industrial Engineer with over five years of progressive experience in optimizing complex manufacturing systems, I am writing to express my profound enthusiasm for contributing to the dynamic industrial landscape of the United Arab Emirates Dubai. This Personal Statement serves as a comprehensive reflection of my professional journey, core competencies, and unwavering commitment to advancing operational excellence within one of the world’s most ambitious economic hubs. The vision of Dubai as a global leader in innovation aligns perfectly with my career trajectory, making this opportunity not merely a professional step but a meaningful alignment of personal purpose and regional ambition.</w:t>
      </w:r>
    </w:p>
    <w:p>
      <w:pPr>
        <w:pStyle w:val="BodyText"/>
      </w:pPr>
      <w:r>
        <w:t xml:space="preserve">My academic foundation began with a Bachelor’s degree in Industrial Engineering from [University Name], where I graduated among the top 5% of my class. My thesis, "Lean Manufacturing Implementation in High-Volume Production Systems," earned recognition for its practical application in reducing waste by 27% and improving throughput efficiency by 34%. This project ignited my passion for transforming theoretical principles into tangible industrial solutions—a philosophy that defines my professional identity as an Industrial Engineer. Subsequent certifications in Six Sigma Green Belt and Advanced Process Optimization further honed my ability to diagnose systemic inefficiencies and deploy data-driven interventions across diverse operational environments.</w:t>
      </w:r>
    </w:p>
    <w:p>
      <w:pPr>
        <w:pStyle w:val="BodyText"/>
      </w:pPr>
      <w:r>
        <w:t xml:space="preserve">Throughout my career, I have strategically positioned myself at the intersection of technology, sustainability, and human-centric design. In my most recent role as an Industrial Engineer at [Previous Company], I spearheaded a cross-functional initiative to revamp supply chain logistics for a multinational automotive client. By implementing digital twin modeling and real-time IoT analytics, we achieved a 40% reduction in inventory costs while accelerating delivery timelines by 22%. These results directly contributed to the client’s $18M annual savings—proof that an Industrial Engineer’s strategic insights can drive measurable financial impact. Crucially, I ensured all solutions adhered to ISO 9001 standards and prioritized workforce safety, demonstrating my holistic approach to operational excellence.</w:t>
      </w:r>
    </w:p>
    <w:p>
      <w:pPr>
        <w:pStyle w:val="BodyText"/>
      </w:pPr>
      <w:r>
        <w:t xml:space="preserve">What distinguishes me as a candidate for Dubai is not merely technical proficiency but a deep understanding of the region’s unique industrial ecosystem. The United Arab Emirates Dubai has rapidly evolved from an oil-dependent economy to a diversified powerhouse anchored by innovation in logistics, manufacturing, and smart infrastructure. I have closely studied Dubai’s Industrial Strategy 2030 and its emphasis on "Industry 4.0" integration, particularly within sectors like aerospace (e.g., Dubai Aerospace Enterprise), renewable energy (Mohammed bin Rashid Al Maktoum Solar Park), and advanced logistics (Dubai International Airport). As an Industrial Engineer, I recognize that Dubai’s success hinges on optimizing human capital alongside cutting-edge technology—a balance I have mastered through my work in multicultural teams across the Middle East and Southeast Asia.</w:t>
      </w:r>
    </w:p>
    <w:p>
      <w:pPr>
        <w:pStyle w:val="BodyText"/>
      </w:pPr>
      <w:r>
        <w:t xml:space="preserve">My professional ethos is deeply informed by the UAE’s cultural values of excellence, perseverance (‘Al-Mustaqbal’), and forward-thinking leadership. During a six-month assignment in Abu Dhabi, I collaborated with Emirati engineers to redesign production workflows for a local food processing facility. By incorporating traditional craftsmanship with automated precision systems, we increased output by 38% without compromising product quality—a project that earned commendation from the Abu Dhabi Economic Development Department. This experience reinforced my belief that sustainable industrial progress in the United Arab Emirates Dubai requires respecting local context while embracing global best practices.</w:t>
      </w:r>
    </w:p>
    <w:p>
      <w:pPr>
        <w:pStyle w:val="BodyText"/>
      </w:pPr>
      <w:r>
        <w:t xml:space="preserve">As an Industrial Engineer, I am equally adept at leveraging digital transformation tools as I am at fostering collaborative environments. My technical toolkit includes expertise in Arena simulation software, Python for predictive analytics, and SAP ERP integration—skills directly applicable to Dubai’s push toward AI-driven industrial ecosystems. More importantly, I prioritize building trust: In my current role, I mentor junior engineers through workshops on value stream mapping and human factors engineering, ensuring knowledge transfer aligns with the UAE’s focus on developing homegrown talent under initiatives like the National Qualifications Framework.</w:t>
      </w:r>
    </w:p>
    <w:p>
      <w:pPr>
        <w:pStyle w:val="BodyText"/>
      </w:pPr>
      <w:r>
        <w:t xml:space="preserve">The United Arab Emirates Dubai represents a pinnacle of industrial ambition where strategic vision meets actionable execution. My career aspiration is to contribute to projects that shape Dubai’s legacy as a model for sustainable, high-efficiency industrial operations—whether through optimizing Port Rashid’s container handling systems or supporting the expansion of Dubai Silicon Oasis’ tech-manufacturing cluster. I am particularly inspired by how Dubai’s government leverages its geographic advantage to become a global logistics nexus, and I am eager to apply my expertise in supply chain resilience to this mission.</w:t>
      </w:r>
    </w:p>
    <w:p>
      <w:pPr>
        <w:pStyle w:val="BodyText"/>
      </w:pPr>
      <w:r>
        <w:t xml:space="preserve">What excites me most about joining Dubai’s industrial community is the opportunity to work alongside pioneers who see engineering not as a technical discipline but as a catalyst for societal advancement. The UAE’s commitment to green manufacturing (evidenced by its net-zero 2050 target) resonates deeply with my focus on eco-efficient processes, such as my recent initiative to cut water consumption by 60% in textile production via closed-loop systems. I am confident that my proactive problem-solving approach and dedication to ethical innovation position me to immediately contribute value within your organization.</w:t>
      </w:r>
    </w:p>
    <w:p>
      <w:pPr>
        <w:pStyle w:val="BodyText"/>
      </w:pPr>
      <w:r>
        <w:t xml:space="preserve">Ultimately, this Personal Statement encapsulates more than a professional portfolio—it reflects a commitment forged through experience, education, and cultural appreciation. I am not merely seeking employment in the United Arab Emirates Dubai; I seek to embed myself within its industrial narrative as a trusted Industrial Engineer who elevates standards and inspires teams toward shared excellence. The dynamism of Dubai’s economy offers the perfect canvas for an engineer who thrives on complexity, and I am prepared to bring my expertise, adaptability, and passion to drive measurable impact from day one.</w:t>
      </w:r>
    </w:p>
    <w:p>
      <w:pPr>
        <w:pStyle w:val="BodyText"/>
      </w:pPr>
      <w:r>
        <w:t xml:space="preserve">Thank you for considering my application. I welcome the opportunity to discuss how my vision for operational excellence aligns with your strategic goals in the vibrant industrial ecosystem of Dubai. Together, we can build a legacy of innovation that defines the future of manufacturing in the United Arab Emirates Dubai.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United Arab Emirates Dubai</dc:title>
  <dc:creator/>
  <dc:language>en</dc:language>
  <cp:keywords/>
  <dcterms:created xsi:type="dcterms:W3CDTF">2026-07-23T05:28:47Z</dcterms:created>
  <dcterms:modified xsi:type="dcterms:W3CDTF">2026-07-23T05:28:47Z</dcterms:modified>
</cp:coreProperties>
</file>

<file path=docProps/custom.xml><?xml version="1.0" encoding="utf-8"?>
<Properties xmlns="http://schemas.openxmlformats.org/officeDocument/2006/custom-properties" xmlns:vt="http://schemas.openxmlformats.org/officeDocument/2006/docPropsVTypes"/>
</file>