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0" w:name="X2d35027457a5e08ae2416d6edd522ed087a422a"/>
    <w:p>
      <w:pPr>
        <w:pStyle w:val="Heading1"/>
      </w:pPr>
      <w:r>
        <w:t xml:space="preserve">Personal Statement for Laboratory Technician Position</w:t>
      </w:r>
    </w:p>
    <w:p>
      <w:pPr>
        <w:pStyle w:val="FirstParagraph"/>
      </w:pPr>
      <w:r>
        <w:t xml:space="preserve">As a dedicated and precision-focused professional with five years of comprehensive laboratory experience across pharmaceutical and biotechnology sectors, I am writing this</w:t>
      </w:r>
      <w:r>
        <w:t xml:space="preserve"> </w:t>
      </w:r>
      <w:r>
        <w:rPr>
          <w:iCs/>
          <w:i/>
        </w:rPr>
        <w:t xml:space="preserve">Personal Statement</w:t>
      </w:r>
      <w:r>
        <w:t xml:space="preserve"> </w:t>
      </w:r>
      <w:r>
        <w:t xml:space="preserve">to express my enthusiastic application for the Laboratory Technician position at your esteemed institution in</w:t>
      </w:r>
      <w:r>
        <w:t xml:space="preserve"> </w:t>
      </w:r>
      <w:r>
        <w:rPr>
          <w:bCs/>
          <w:b/>
        </w:rPr>
        <w:t xml:space="preserve">China Shanghai</w:t>
      </w:r>
      <w:r>
        <w:t xml:space="preserve">. My career has been defined by meticulous attention to detail, rigorous adherence to safety protocols, and a passion for contributing to scientific advancement—qualities I am eager to bring to Shanghai's dynamic biomedical landscape. Having closely followed the city's rapid growth as a global innovation hub, I am particularly motivated by the opportunity to contribute my skills within Shanghai's world-class research ecosystem.</w:t>
      </w:r>
    </w:p>
    <w:p>
      <w:pPr>
        <w:pStyle w:val="BodyText"/>
      </w:pPr>
      <w:r>
        <w:t xml:space="preserve">My foundational training in Molecular Biology and Laboratory Science at Guangdong University of Technology provided me with robust technical expertise, including proficiency in PCR, ELISA, HPLC, and cell culture techniques. During my tenure at Shenzhen BioPharmaceuticals Ltd., I managed high-throughput screening operations for drug development pipelines, consistently achieving 98% accuracy in sample analysis while reducing processing time by 22% through optimized workflow strategies. This experience honed my ability to work efficiently under pressure—a critical skill when handling sensitive samples and meeting tight deadlines. However, what truly distinguishes me is my commitment to cross-cultural collaboration: I spent six months collaborating with German research teams on a joint project, where I adapted protocols to align with international standards (ISO 15189) and facilitated seamless knowledge transfer between departments. This global perspective has prepared me to thrive within Shanghai's internationally oriented laboratory environment.</w:t>
      </w:r>
    </w:p>
    <w:p>
      <w:pPr>
        <w:pStyle w:val="BodyText"/>
      </w:pPr>
      <w:r>
        <w:t xml:space="preserve">I have long admired</w:t>
      </w:r>
      <w:r>
        <w:t xml:space="preserve"> </w:t>
      </w:r>
      <w:r>
        <w:rPr>
          <w:bCs/>
          <w:b/>
        </w:rPr>
        <w:t xml:space="preserve">China Shanghai</w:t>
      </w:r>
      <w:r>
        <w:t xml:space="preserve">'s transformation into a beacon of scientific innovation, home to the Pudong Biomedical Innovation Center and institutions like Fudan University’s Institute of Life Sciences. The city's strategic vision for "Healthcare Innovation 2030" deeply resonates with my professional ethos. I am particularly drawn to your laboratory’s focus on personalized medicine research—a field where precise diagnostic techniques directly impact patient outcomes. My technical repertoire includes advanced data analysis using Python and LabVIEW, which I leveraged to develop a predictive model for sample contamination in my previous role, significantly improving data integrity. Furthermore, I hold certifications in GLP (Good Laboratory Practices) and OSHA safety compliance, ensuring that every procedure meets the highest international benchmarks while respecting local regulatory frameworks like China's CNAS standards.</w:t>
      </w:r>
    </w:p>
    <w:p>
      <w:pPr>
        <w:pStyle w:val="BodyText"/>
      </w:pPr>
      <w:r>
        <w:t xml:space="preserve">Beyond technical skills, my commitment to fostering collaborative environments aligns with Shanghai’s collective approach to scientific progress. At my last position, I mentored three junior technicians through a structured training program I designed, resulting in a 30% reduction in onboarding time for new hires. This experience reinforced my belief that knowledge sharing accelerates innovation—a principle central to Shanghai's collaborative research networks. I also actively participated in the "China Science &amp; Technology Week" as an exhibitor, demonstrating lab techniques to over 500 students and engaging with local educators on curriculum development for STEM education. These interactions deepened my appreciation for China’s investment in scientific talent and strengthened my resolve to contribute meaningfully to</w:t>
      </w:r>
      <w:r>
        <w:t xml:space="preserve"> </w:t>
      </w:r>
      <w:r>
        <w:rPr>
          <w:bCs/>
          <w:b/>
        </w:rPr>
        <w:t xml:space="preserve">China Shanghai</w:t>
      </w:r>
      <w:r>
        <w:t xml:space="preserve">'s research community.</w:t>
      </w:r>
    </w:p>
    <w:p>
      <w:pPr>
        <w:pStyle w:val="BodyText"/>
      </w:pPr>
      <w:r>
        <w:t xml:space="preserve">The prospect of working within Shanghai’s cutting-edge laboratories excites me for multiple reasons. First, the city's infrastructure—comprising advanced facilities like the Shanghai Synchrotron Radiation Facility and the Zhangjiang Hi-Tech Park—offers unparalleled resources for impactful research. Second, my fluency in Mandarin (HSK 5) and cultural adaptability will enable seamless integration into your team. I have researched local laboratory protocols extensively, understanding that China's emphasis on rapid translation of research into clinical applications requires technicians who balance technical excellence with contextual awareness. For instance, I’ve studied how Shanghai’s healthcare system prioritizes efficiency in diagnostics—something my experience with high-volume testing at Shenzhen BioPharmaceuticals directly supports.</w:t>
      </w:r>
    </w:p>
    <w:p>
      <w:pPr>
        <w:pStyle w:val="BodyText"/>
      </w:pPr>
      <w:r>
        <w:t xml:space="preserve">I recognize that as a</w:t>
      </w:r>
      <w:r>
        <w:t xml:space="preserve"> </w:t>
      </w:r>
      <w:r>
        <w:rPr>
          <w:iCs/>
          <w:i/>
        </w:rPr>
        <w:t xml:space="preserve">Laboratory Technician</w:t>
      </w:r>
      <w:r>
        <w:t xml:space="preserve"> </w:t>
      </w:r>
      <w:r>
        <w:t xml:space="preserve">in</w:t>
      </w:r>
      <w:r>
        <w:t xml:space="preserve"> </w:t>
      </w:r>
      <w:r>
        <w:rPr>
          <w:bCs/>
          <w:b/>
        </w:rPr>
        <w:t xml:space="preserve">China Shanghai</w:t>
      </w:r>
      <w:r>
        <w:t xml:space="preserve">, I must embody both scientific rigor and cultural sensitivity. My approach centers on three pillars: precision (ensuring every measurement aligns with scientific integrity), collaboration (bridging knowledge gaps across teams), and contribution (applying my skills to advance your specific research goals). I am prepared to embrace the unique challenges of Shanghai’s fast-paced environment—where innovation demands not only technical mastery but also agility in navigating new methodologies and regulations. My previous work adapting Western protocols for Asian market requirements demonstrates this adaptability, which I will apply to support your laboratory’s objectives from day one.</w:t>
      </w:r>
    </w:p>
    <w:p>
      <w:pPr>
        <w:pStyle w:val="BodyText"/>
      </w:pPr>
      <w:r>
        <w:t xml:space="preserve">In conclusion, my technical expertise, cross-cultural experience, and unwavering commitment to scientific excellence position me as an ideal candidate for this role. I am eager to contribute to Shanghai’s mission of driving biomedical innovation while learning from the city’s exceptional research ecosystem. This</w:t>
      </w:r>
      <w:r>
        <w:t xml:space="preserve"> </w:t>
      </w:r>
      <w:r>
        <w:rPr>
          <w:iCs/>
          <w:i/>
        </w:rPr>
        <w:t xml:space="preserve">Personal Statement</w:t>
      </w:r>
      <w:r>
        <w:t xml:space="preserve"> </w:t>
      </w:r>
      <w:r>
        <w:t xml:space="preserve">reflects not just my qualifications but my genuine enthusiasm for becoming part of</w:t>
      </w:r>
      <w:r>
        <w:t xml:space="preserve"> </w:t>
      </w:r>
      <w:r>
        <w:rPr>
          <w:bCs/>
          <w:b/>
        </w:rPr>
        <w:t xml:space="preserve">China Shanghai</w:t>
      </w:r>
      <w:r>
        <w:t xml:space="preserve">'s scientific future. I welcome the opportunity to discuss how my background aligns with your laboratory's vision and look forward to contributing to your team’s success in one of the world’s most dynamic scientific centers.</w:t>
      </w:r>
    </w:p>
    <w:p>
      <w:pPr>
        <w:pStyle w:val="BodyText"/>
      </w:pPr>
      <w:r>
        <w:t xml:space="preserve">Sincerely,</w:t>
      </w:r>
      <w:r>
        <w:br/>
      </w:r>
      <w:r>
        <w:t xml:space="preserve">Wei Chen</w:t>
      </w:r>
      <w:r>
        <w:br/>
      </w:r>
      <w:r>
        <w:t xml:space="preserve">Shanghai, China</w:t>
      </w:r>
    </w:p>
    <w:p>
      <w:pPr>
        <w:pStyle w:val="BodyText"/>
      </w:pPr>
      <w:r>
        <w:t xml:space="preserve">This Personal Statement is approximately 850 words, tailored specifically for a Laboratory Technician role in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Position</dc:title>
  <dc:creator/>
  <dc:language>en</dc:language>
  <cp:keywords/>
  <dcterms:created xsi:type="dcterms:W3CDTF">2026-05-02T12:00:06Z</dcterms:created>
  <dcterms:modified xsi:type="dcterms:W3CDTF">2026-05-02T12:00:06Z</dcterms:modified>
</cp:coreProperties>
</file>

<file path=docProps/custom.xml><?xml version="1.0" encoding="utf-8"?>
<Properties xmlns="http://schemas.openxmlformats.org/officeDocument/2006/custom-properties" xmlns:vt="http://schemas.openxmlformats.org/officeDocument/2006/docPropsVTypes"/>
</file>