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da1ece7c71653c551f595e144b21fbdd53c3803"/>
    <w:p>
      <w:pPr>
        <w:pStyle w:val="Heading1"/>
      </w:pPr>
      <w:r>
        <w:t xml:space="preserve">Personal Statement: Pursuing Excellence as a Laboratory Technician in Lyon, France</w:t>
      </w:r>
    </w:p>
    <w:p>
      <w:pPr>
        <w:pStyle w:val="FirstParagraph"/>
      </w:pPr>
      <w:r>
        <w:t xml:space="preserve">I am writing to express my profound enthusiasm for the opportunity to contribute as a Laboratory Technician within the dynamic scientific ecosystem of Lyon, France. With a steadfast commitment to precision, innovation, and ethical laboratory practice honed through rigorous academic training and hands-on professional experience, I am eager to align my skills with the high standards of excellence that define medical and industrial laboratories across this vibrant city. My career path has been meticulously focused on preparing for a role where meticulous attention to detail meets the urgent demands of modern diagnostics and research – a mission deeply resonant with Lyon’s status as France’s second-largest scientific hub.</w:t>
      </w:r>
    </w:p>
    <w:p>
      <w:pPr>
        <w:pStyle w:val="BodyText"/>
      </w:pPr>
      <w:r>
        <w:t xml:space="preserve">Lyon’s unique position as a nexus of pharmaceutical innovation, healthcare excellence, and cutting-edge research institutions such as Hospices Civils de Lyon (HCL), the University of Lyon, and the La Doua Science Park has long been my professional north star. From my earliest days studying Biomedical Sciences at the Université Claude Bernard Lyon 1, I immersed myself in understanding how laboratory work directly impacts patient outcomes and scientific advancement in this region. My Master’s thesis on "Standardizing PCR Protocols for Early SARS-CoV-2 Detection in Resource-Limited Settings" was conducted under the supervision of Dr. Élise Moreau at the Lyon Neuroscience Research Center (CRNL), where I gained firsthand insight into how Lyon’s laboratories operate within a collaborative, quality-driven network. This experience solidified my desire to become part of Lyon’s fabric – not merely as a technician, but as a proactive contributor to its scientific identity.</w:t>
      </w:r>
    </w:p>
    <w:p>
      <w:pPr>
        <w:pStyle w:val="BodyText"/>
      </w:pPr>
      <w:r>
        <w:t xml:space="preserve">As an experienced Laboratory Technician, I possess comprehensive expertise in core analytical techniques essential for clinical and research environments. My technical proficiency spans molecular diagnostics (qPCR, gel electrophoresis), microbiological culturing and identification (including ISO 15189-compliant workflows), hematology, urinalysis, and histopathology support. I am adept at operating sophisticated instrumentation – from automated analyzers like the Roche Cobas systems to advanced microscopes and spectrophotometers – with a consistent emphasis on maintaining calibration logs, validating results against established protocols, and ensuring strict adherence to safety standards (including Biosafety Level 2 environments). Crucially, I have implemented digital laboratory management systems (LIMS) to streamline sample tracking and data integrity, directly addressing the growing need for efficiency in Lyon’s high-volume clinical labs.</w:t>
      </w:r>
    </w:p>
    <w:p>
      <w:pPr>
        <w:pStyle w:val="BodyText"/>
      </w:pPr>
      <w:r>
        <w:t xml:space="preserve">What truly distinguishes my approach is my deep understanding of the French healthcare context. Having completed a professional internship at Clinique du Parc de la Source in Villeurbanne (a leading private hospital network adjacent to Lyon), I became acutely familiar with the intricacies of France’s healthcare regulations, including CNAMTS guidelines and European CE marking requirements for diagnostic kits. I understand that in France, laboratory work is not just technical; it is deeply intertwined with patient care pathways and public health initiatives. For instance, during my time there, I assisted in optimizing sample processing during a surge in seasonal influenza testing – a project directly supporting Lyon’s regional public health strategy. This experience taught me the critical importance of clear communication with physicians and nurses within France’s hierarchical yet collaborative clinical framework, ensuring results are delivered accurately and promptly.</w:t>
      </w:r>
    </w:p>
    <w:p>
      <w:pPr>
        <w:pStyle w:val="BodyText"/>
      </w:pPr>
      <w:r>
        <w:t xml:space="preserve">My commitment to professional development is equally robust. I hold a CNAM (Conservatoire National des Arts et Métiers) certification in Clinical Laboratory Management, completed through an evening program in Lyon during my initial internship phase – a testament to my dedication to integrating seamlessly into French professional structures. Furthermore, I actively engage with the Lyon scientific community: attending workshops at the Institut Pasteur de Lyon on emerging diagnostic technologies and participating in networking events hosted by the Association Française des Techniciens de Laboratoire (AFTL). I am fluent in English for technical documentation and collaborative research, and possess a working knowledge of French (B2 level) that allows me to communicate effectively with colleagues and navigate local administrative processes. I understand that while English is common in international research, success within Lyon’s laboratory ecosystem requires respect for local practices and language nuances.</w:t>
      </w:r>
    </w:p>
    <w:p>
      <w:pPr>
        <w:pStyle w:val="BodyText"/>
      </w:pPr>
      <w:r>
        <w:t xml:space="preserve">The specific environment of France Lyon presents an unparalleled opportunity to apply my skills where they matter most. The city’s concentration of biotech firms (Sanofi, Genzyme), academic hospitals with advanced diagnostic units, and research centers engaged in translational science demands technicians who are not only skilled but also culturally attuned to the French approach – one that prioritizes methodical precision over speed and collective responsibility over individual achievement. I am particularly drawn to roles within laboratories aligned with Lyon’s strategic focus on personalized medicine and regenerative therapies, areas where rigorous laboratory data is the cornerstone of innovation. My previous work optimizing pre-analytical sample handling protocols reduced processing errors by 18% at my last institution, a result directly applicable to enhancing efficiency in Lyon’s high-stakes clinical settings.</w:t>
      </w:r>
    </w:p>
    <w:p>
      <w:pPr>
        <w:pStyle w:val="BodyText"/>
      </w:pPr>
      <w:r>
        <w:t xml:space="preserve">My motivation extends beyond technical competence; it is rooted in a genuine passion for the vital role Laboratory Technicians play in safeguarding public health. In France, where healthcare excellence is paramount, technicians are the unsung heroes ensuring that every blood test, tissue analysis, and genetic screening delivers reliable results. I am eager to bring my proactive mindset – characterized by anticipating equipment maintenance needs before they disrupt workflows or identifying subtle anomalies in data – to a team in Lyon. I thrive in environments like those found across the city’s laboratories, where quality control is non-negotiable and every task impacts real lives.</w:t>
      </w:r>
    </w:p>
    <w:p>
      <w:pPr>
        <w:pStyle w:val="BodyText"/>
      </w:pPr>
      <w:r>
        <w:t xml:space="preserve">Ultimately, my aspiration is not just to work as a Laboratory Technician in France Lyon, but to become an integral part of its scientific community. I am confident that my technical expertise, regulatory knowledge specific to the French context, commitment to continuous learning through local professional networks, and deep respect for Lyon’s unique position at the heart of European science align perfectly with the demands of this role. I am ready to contribute immediately with a dedication honed by academic rigor and practical experience, all while embracing the collaborative spirit that makes Lyon such a powerful center for laboratory excellence. I welcome the opportunity to discuss how my skills can support your laboratory’s mission within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Lyon, France</dc:title>
  <dc:creator/>
  <dc:language>en</dc:language>
  <cp:keywords/>
  <dcterms:created xsi:type="dcterms:W3CDTF">2026-05-03T05:57:16Z</dcterms:created>
  <dcterms:modified xsi:type="dcterms:W3CDTF">2026-05-03T05:57:16Z</dcterms:modified>
</cp:coreProperties>
</file>

<file path=docProps/custom.xml><?xml version="1.0" encoding="utf-8"?>
<Properties xmlns="http://schemas.openxmlformats.org/officeDocument/2006/custom-properties" xmlns:vt="http://schemas.openxmlformats.org/officeDocument/2006/docPropsVTypes"/>
</file>