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for</w:t>
      </w:r>
      <w:r>
        <w:t xml:space="preserve"> </w:t>
      </w:r>
      <w:r>
        <w:t xml:space="preserve">France</w:t>
      </w:r>
      <w:r>
        <w:t xml:space="preserve"> </w:t>
      </w:r>
      <w:r>
        <w:t xml:space="preserve">Marseille</w:t>
      </w:r>
    </w:p>
    <w:bookmarkStart w:id="20" w:name="X3f31a0843f458a825bc99934073b679a4d24aa9"/>
    <w:p>
      <w:pPr>
        <w:pStyle w:val="Heading1"/>
      </w:pPr>
      <w:r>
        <w:t xml:space="preserve">Personal Statement for Laboratory Technician Position in France Marseille</w:t>
      </w:r>
    </w:p>
    <w:p>
      <w:pPr>
        <w:pStyle w:val="FirstParagraph"/>
      </w:pPr>
      <w:r>
        <w:t xml:space="preserve">As a dedicated and precision-focused professional with five years of comprehensive experience in clinical and research laboratory settings, I am excited to present this Personal Statement outlining my qualifications for the Laboratory Technician position within the vibrant scientific community of France Marseille. My career has been built on meticulous attention to detail, adherence to stringent protocols, and a deep commitment to contributing meaningfully to scientific advancement—qualities I am eager to bring directly into the dynamic environment of Marseille’s world-class laboratories.</w:t>
      </w:r>
    </w:p>
    <w:p>
      <w:pPr>
        <w:pStyle w:val="BodyText"/>
      </w:pPr>
      <w:r>
        <w:t xml:space="preserve">Marseille, as France’s second-largest city and a major Mediterranean hub, presents an unparalleled setting for laboratory science. Its unique position at the crossroads of Europe, Africa, and the Mediterranean Sea fosters a diverse scientific ecosystem—from cutting-edge pharmaceutical research at institutions like the</w:t>
      </w:r>
      <w:r>
        <w:t xml:space="preserve"> </w:t>
      </w:r>
      <w:r>
        <w:rPr>
          <w:iCs/>
          <w:i/>
        </w:rPr>
        <w:t xml:space="preserve">European Institute of Oncology (IEOM)</w:t>
      </w:r>
      <w:r>
        <w:t xml:space="preserve"> </w:t>
      </w:r>
      <w:r>
        <w:t xml:space="preserve">to critical environmental monitoring along its extensive coastline. I am particularly drawn to Marseille because it embodies a spirit of innovation where laboratory work directly impacts public health, industrial development, and environmental sustainability on a regional and global scale. My aspiration is not merely to perform tests but to become an integral part of this mission within France Marseille.</w:t>
      </w:r>
    </w:p>
    <w:p>
      <w:pPr>
        <w:pStyle w:val="BodyText"/>
      </w:pPr>
      <w:r>
        <w:t xml:space="preserve">Throughout my career, I have honed expertise as a Laboratory Technician that aligns precisely with the demands of modern diagnostic and research facilities in France. My technical proficiency spans molecular diagnostics (PCR, ELISA), hematology, clinical chemistry (using Siemens Advia analyzers), microbiology (including antibiotic susceptibility testing), and advanced data management via LIMS systems. At</w:t>
      </w:r>
      <w:r>
        <w:t xml:space="preserve"> </w:t>
      </w:r>
      <w:r>
        <w:rPr>
          <w:iCs/>
          <w:i/>
        </w:rPr>
        <w:t xml:space="preserve">Centre Hospitalier Universitaire de Lyon</w:t>
      </w:r>
      <w:r>
        <w:t xml:space="preserve">, I managed high-throughput sample processing for 500+ daily tests while maintaining 99.8% accuracy—a standard critical in France’s rigorous healthcare environment where patient safety and regulatory compliance (ISO 15189) are non-negotiable. I am equally adept at maintaining complex instrumentation, from gas chromatographs to automated blood analyzers, ensuring optimal functionality through proactive calibration and troubleshooting.</w:t>
      </w:r>
    </w:p>
    <w:p>
      <w:pPr>
        <w:pStyle w:val="BodyText"/>
      </w:pPr>
      <w:r>
        <w:t xml:space="preserve">What sets me apart is my ability to translate technical excellence into collaborative success—a value deeply embedded in French laboratory culture. In Marseille, where multicultural teams are the norm (from North African diaspora scientists to EU researchers), I have consistently demonstrated exceptional communication skills, both written and verbal. At a previous role in Aix-en-Provence, I developed standardized operating procedures for cross-functional teams that reduced reporting errors by 30% and accelerated turnaround times. This experience directly prepares me to thrive in Marseille’s collaborative labs like</w:t>
      </w:r>
      <w:r>
        <w:t xml:space="preserve"> </w:t>
      </w:r>
      <w:r>
        <w:rPr>
          <w:iCs/>
          <w:i/>
        </w:rPr>
        <w:t xml:space="preserve">IBV (Institut de Biologie Valrose)</w:t>
      </w:r>
      <w:r>
        <w:t xml:space="preserve">, where interdisciplinary work is the cornerstone of innovation. My fluency in French (B2 level, with daily professional use) ensures seamless integration into local workflows and adherence to France’s specific documentation standards.</w:t>
      </w:r>
    </w:p>
    <w:p>
      <w:pPr>
        <w:pStyle w:val="BodyText"/>
      </w:pPr>
      <w:r>
        <w:t xml:space="preserve">Beyond technical skills, I am profoundly committed to the ethical and societal responsibilities of a Laboratory Technician in France Marseille. The region faces unique challenges—such as monitoring water quality in the</w:t>
      </w:r>
      <w:r>
        <w:t xml:space="preserve"> </w:t>
      </w:r>
      <w:r>
        <w:rPr>
          <w:iCs/>
          <w:i/>
        </w:rPr>
        <w:t xml:space="preserve">Port de Marseille</w:t>
      </w:r>
      <w:r>
        <w:t xml:space="preserve">, tracking infectious disease patterns across diverse populations, and supporting biotech startups at</w:t>
      </w:r>
      <w:r>
        <w:t xml:space="preserve"> </w:t>
      </w:r>
      <w:r>
        <w:rPr>
          <w:iCs/>
          <w:i/>
        </w:rPr>
        <w:t xml:space="preserve">Technopôle de Marseille</w:t>
      </w:r>
      <w:r>
        <w:t xml:space="preserve">. I have proactively engaged with community health initiatives, including volunteering with</w:t>
      </w:r>
      <w:r>
        <w:t xml:space="preserve"> </w:t>
      </w:r>
      <w:r>
        <w:rPr>
          <w:iCs/>
          <w:i/>
        </w:rPr>
        <w:t xml:space="preserve">Marseille Santé Publique</w:t>
      </w:r>
      <w:r>
        <w:t xml:space="preserve"> </w:t>
      </w:r>
      <w:r>
        <w:t xml:space="preserve">to assist in mobile testing units during local public health campaigns. This experience reinforced my understanding that laboratory work is never isolated from human impact—a perspective I will bring to every sample analyzed and data point recorded in Marseille.</w:t>
      </w:r>
    </w:p>
    <w:p>
      <w:pPr>
        <w:pStyle w:val="BodyText"/>
      </w:pPr>
      <w:r>
        <w:t xml:space="preserve">I am equally enthusiastic about contributing to Marseille’s scientific future. The city’s strategic investments in research—such as the</w:t>
      </w:r>
      <w:r>
        <w:t xml:space="preserve"> </w:t>
      </w:r>
      <w:r>
        <w:rPr>
          <w:iCs/>
          <w:i/>
        </w:rPr>
        <w:t xml:space="preserve">Marque de la Région</w:t>
      </w:r>
      <w:r>
        <w:t xml:space="preserve"> </w:t>
      </w:r>
      <w:r>
        <w:t xml:space="preserve">funding for health innovation—align with my passion for translational science. I have closely followed projects like the</w:t>
      </w:r>
      <w:r>
        <w:t xml:space="preserve"> </w:t>
      </w:r>
      <w:r>
        <w:rPr>
          <w:iCs/>
          <w:i/>
        </w:rPr>
        <w:t xml:space="preserve">Marseille Cancer Research Center (MARC)</w:t>
      </w:r>
      <w:r>
        <w:t xml:space="preserve">, where laboratory technicians bridge basic research and patient care. My proactive approach to professional development includes ongoing certification in GMP (Good Manufacturing Practices) and recent workshops on AI-integrated lab diagnostics—skills I am prepared to deploy immediately in Marseille’s evolving technical landscape. I understand that France’s laboratories operate within a framework demanding precision, accountability, and continuous improvement—and I have consistently met these standards.</w:t>
      </w:r>
    </w:p>
    <w:p>
      <w:pPr>
        <w:pStyle w:val="BodyText"/>
      </w:pPr>
      <w:r>
        <w:t xml:space="preserve">What drives me most is the opportunity to grow alongside Marseille’s scientific community. The city’s blend of ancient history and modern innovation creates a fertile ground for discovery. Whether supporting drug development at</w:t>
      </w:r>
      <w:r>
        <w:t xml:space="preserve"> </w:t>
      </w:r>
      <w:r>
        <w:rPr>
          <w:iCs/>
          <w:i/>
        </w:rPr>
        <w:t xml:space="preserve">PharmaMar</w:t>
      </w:r>
      <w:r>
        <w:t xml:space="preserve">’s regional hub or contributing to marine biology studies in the Mediterranean, I am eager to apply my skills where they matter most: advancing knowledge that improves lives across France Marseille. My personal statement is not just an application—it is a promise of reliability, technical mastery, and collaborative spirit ready to support your laboratory’s mission from day one.</w:t>
      </w:r>
    </w:p>
    <w:p>
      <w:pPr>
        <w:pStyle w:val="BodyText"/>
      </w:pPr>
      <w:r>
        <w:t xml:space="preserve">In conclusion, I am confident that my hands-on experience as a Laboratory Technician, my cultural adaptability in French professional settings, and my genuine passion for Marseille’s scientific ecosystem position me to make immediate and meaningful contributions. I am not merely seeking a job; I seek to become a trusted member of your team in France Marseille—a technician who understands that every pipette stroke, every data entry, and every quality check is part of a larger commitment to excellence. Thank you for considering my application. I look forward to discussing how my dedication to precision and innovation can support the continued success of your laboratory in this remarkable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for France Marseille</dc:title>
  <dc:creator/>
  <dc:language>en</dc:language>
  <cp:keywords/>
  <dcterms:created xsi:type="dcterms:W3CDTF">2025-12-09T07:16:31Z</dcterms:created>
  <dcterms:modified xsi:type="dcterms:W3CDTF">2025-12-09T07:16:31Z</dcterms:modified>
</cp:coreProperties>
</file>

<file path=docProps/custom.xml><?xml version="1.0" encoding="utf-8"?>
<Properties xmlns="http://schemas.openxmlformats.org/officeDocument/2006/custom-properties" xmlns:vt="http://schemas.openxmlformats.org/officeDocument/2006/docPropsVTypes"/>
</file>