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France</w:t>
      </w:r>
      <w:r>
        <w:t xml:space="preserve"> </w:t>
      </w:r>
      <w:r>
        <w:t xml:space="preserve">Paris</w:t>
      </w:r>
    </w:p>
    <w:bookmarkStart w:id="20" w:name="X70fedab82ae4bf00ed8ff79243df157b77eeacb"/>
    <w:p>
      <w:pPr>
        <w:pStyle w:val="Heading1"/>
      </w:pPr>
      <w:r>
        <w:t xml:space="preserve">Personal Statement for Laboratory Technician Position in France Paris</w:t>
      </w:r>
    </w:p>
    <w:p>
      <w:pPr>
        <w:pStyle w:val="FirstParagraph"/>
      </w:pPr>
      <w:r>
        <w:t xml:space="preserve">In the heart of Europe, where scientific innovation thrives alongside centuries of cultural richness, I am writing to express my profound enthusiasm for the opportunity to contribute as a Laboratory Technician within the dynamic research ecosystem of Paris. As a dedicated and highly skilled laboratory professional with over five years of hands-on experience across clinical diagnostics and pharmaceutical research sectors, I have meticulously prepared myself to excel in this role, aligning my technical expertise with the rigorous standards expected in France’s premier scientific institutions. This</w:t>
      </w:r>
      <w:r>
        <w:t xml:space="preserve"> </w:t>
      </w:r>
      <w:r>
        <w:rPr>
          <w:iCs/>
          <w:i/>
        </w:rPr>
        <w:t xml:space="preserve">Personal Statement</w:t>
      </w:r>
      <w:r>
        <w:t xml:space="preserve"> </w:t>
      </w:r>
      <w:r>
        <w:t xml:space="preserve">outlines my qualifications, passion for laboratory excellence, and deep commitment to becoming an integral part of Paris’s world-class scientific community.</w:t>
      </w:r>
    </w:p>
    <w:p>
      <w:pPr>
        <w:pStyle w:val="BodyText"/>
      </w:pPr>
      <w:r>
        <w:t xml:space="preserve">My academic foundation began with a Bachelor of Science in Biomedical Sciences from the University of Lyon, where I immersed myself in advanced coursework spanning molecular biology, analytical chemistry, and laboratory safety protocols. This was followed by a specialized certification in Medical Laboratory Technology (MLT), which provided me with comprehensive training in state-of-the-art instrumentation including PCR machines, HPLC systems, spectrophotometers, and automated analyzers. Crucially, my training emphasized adherence to international standards such as ISO 15189 and NF EN ISO 15189—a benchmark for excellence deeply respected within French laboratories. During my final internship at a leading diagnostic center in Lyon, I honed my precision in sample preparation, quality control procedures, and meticulous data documentation under the supervision of senior technicians. These experiences solidified my understanding that a</w:t>
      </w:r>
      <w:r>
        <w:t xml:space="preserve"> </w:t>
      </w:r>
      <w:r>
        <w:rPr>
          <w:iCs/>
          <w:i/>
        </w:rPr>
        <w:t xml:space="preserve">Laboratory Technician</w:t>
      </w:r>
      <w:r>
        <w:t xml:space="preserve"> </w:t>
      </w:r>
      <w:r>
        <w:t xml:space="preserve">is not merely a technician but the backbone of reliable scientific output.</w:t>
      </w:r>
    </w:p>
    <w:p>
      <w:pPr>
        <w:pStyle w:val="BodyText"/>
      </w:pPr>
      <w:r>
        <w:t xml:space="preserve">Professionally, I have spent three years as a Senior Laboratory Technician at BioMed Diagnostics in Marseilles, where I managed high-throughput testing for infectious disease screening. My responsibilities included coordinating sample intake, performing complex serological assays (ELISA, Western Blot), maintaining instrument calibration logs compliant with French healthcare regulations (such as the *Code de la Santé Publique*), and ensuring 100% traceability of all biological specimens. I spearheaded a project to optimize our blood sample processing workflow, reducing turnaround time by 25% while maintaining zero error rates—a testament to my problem-solving skills and commitment to efficiency. Furthermore, I actively participated in internal quality audits and collaborated with clinical teams to interpret results, understanding that accurate data directly impacts patient care. This role demanded not only technical precision but also clear communication in French; I am now fluent (C1 level) and adept at navigating the nuances of professional French laboratory terminology—a critical asset for seamless integration into a Paris-based team.</w:t>
      </w:r>
    </w:p>
    <w:p>
      <w:pPr>
        <w:pStyle w:val="BodyText"/>
      </w:pPr>
      <w:r>
        <w:t xml:space="preserve">What truly distinguishes me is my unwavering dedication to scientific integrity and continuous learning. I regularly attend workshops on emerging technologies like CRISPR-based diagnostics and AI-driven data analysis, recognizing that innovation in France’s laboratories hinges on staying at the forefront of methodology. I am particularly inspired by Paris’s vibrant research landscape—home to institutions like Institut Pasteur, CNRS labs, and the Paris-Saclay University cluster—which consistently push boundaries in biomedicine and environmental science. Working within this environment would allow me to contribute meaningfully to projects addressing global health challenges while learning from some of the world’s most respected scientists. My experience with French regulatory frameworks (including CE marking for medical devices) ensures I can immediately contribute to compliance without requiring extensive retraining—a priority for any Parisian laboratory prioritizing operational excellence.</w:t>
      </w:r>
    </w:p>
    <w:p>
      <w:pPr>
        <w:pStyle w:val="BodyText"/>
      </w:pPr>
      <w:r>
        <w:t xml:space="preserve">I also bring strong soft skills essential for collaborative success in France’s team-oriented lab culture. As a native English speaker with advanced French proficiency, I excel at bridging communication gaps within international research groups. My time at BioMed Diagnostics required me to train junior technicians on safety protocols and instrument use—skills I refined through patient mentorship and active listening. I thrive in environments that value both meticulous attention to detail and open dialogue, reflecting the collaborative spirit seen in Parisian laboratories where interdisciplinary teamwork drives breakthroughs. For instance, during a recent multi-center study on antibiotic resistance, my role in standardizing protocols across three sites ensured data coherence—a skill directly transferable to large-scale projects in Paris.</w:t>
      </w:r>
    </w:p>
    <w:p>
      <w:pPr>
        <w:pStyle w:val="BodyText"/>
      </w:pPr>
      <w:r>
        <w:t xml:space="preserve">My motivation for joining the scientific community of</w:t>
      </w:r>
      <w:r>
        <w:t xml:space="preserve"> </w:t>
      </w:r>
      <w:r>
        <w:rPr>
          <w:iCs/>
          <w:i/>
        </w:rPr>
        <w:t xml:space="preserve">France Paris</w:t>
      </w:r>
      <w:r>
        <w:t xml:space="preserve"> </w:t>
      </w:r>
      <w:r>
        <w:t xml:space="preserve">extends beyond career advancement; it is deeply personal. Having studied French literature during my undergraduate years and traveled extensively through the city, I am captivated by Paris’s unique fusion of historical depth and cutting-edge innovation. I envision myself not just working in a lab but becoming part of a community that values curiosity as much as precision. The opportunity to contribute to projects at institutions like the Pasteur Institute—where discoveries like the rabies vaccine were born—would be an honor. I am eager to bring my technical rigor, French language capabilities, and passion for scientific discovery to your team, ensuring every experiment conducted under my care meets the highest standards of accuracy and ethical practice.</w:t>
      </w:r>
    </w:p>
    <w:p>
      <w:pPr>
        <w:pStyle w:val="BodyText"/>
      </w:pPr>
      <w:r>
        <w:t xml:space="preserve">In conclusion, as a certified Laboratory Technician with a proven track record in high-compliance environments and a genuine commitment to France’s scientific legacy, I am confident in my ability to deliver immediate value. I am not merely seeking a position; I am eager to become an active contributor within Paris’s prestigious laboratory network. My technical skills are complemented by cultural adaptability, fluency in French, and a deep respect for the rigorous methodologies that define excellence in French science. I welcome the opportunity to discuss how my background aligns with your laboratory’s mission and look forward to contributing to the next chapter of innovation in Paris.</w:t>
      </w:r>
    </w:p>
    <w:p>
      <w:pPr>
        <w:pStyle w:val="BodyText"/>
      </w:pPr>
      <w:r>
        <w:t xml:space="preserve">Thank you for considering my application. I am ready to bring my expertise, diligence, and enthusiasm for scientific discovery directly into your Paris-based laboratory.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France Paris</dc:title>
  <dc:creator/>
  <dc:language>en</dc:language>
  <cp:keywords/>
  <dcterms:created xsi:type="dcterms:W3CDTF">2026-07-18T06:26:46Z</dcterms:created>
  <dcterms:modified xsi:type="dcterms:W3CDTF">2026-07-18T06:26:46Z</dcterms:modified>
</cp:coreProperties>
</file>

<file path=docProps/custom.xml><?xml version="1.0" encoding="utf-8"?>
<Properties xmlns="http://schemas.openxmlformats.org/officeDocument/2006/custom-properties" xmlns:vt="http://schemas.openxmlformats.org/officeDocument/2006/docPropsVTypes"/>
</file>